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BMW Finance Offers</w:t>
      </w:r>
      <w:br/>
      <w:hyperlink r:id="rId7" w:history="1">
        <w:r>
          <w:rPr>
            <w:color w:val="2980b9"/>
            <w:u w:val="single"/>
          </w:rPr>
          <w:t xml:space="preserve">https://offers.bmw.co.uk/offers/IXMA/ce6728f7-d178-4ed0-bec5-8c4961e717e8/e46f0b5a-421a-461d-bb6d-0f7aa34f60f6/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BMW is offering finance deals for the iX xDrive40 M Sport model.</w:t>
      </w:r>
    </w:p>
    <w:p>
      <w:pPr>
        <w:jc w:val="both"/>
      </w:pPr>
      <w:r>
        <w:rPr/>
        <w:t xml:space="preserve">2. The monthly payment is £899 with a 6.9% APR.</w:t>
      </w:r>
    </w:p>
    <w:p>
      <w:pPr>
        <w:jc w:val="both"/>
      </w:pPr>
      <w:r>
        <w:rPr/>
        <w:t xml:space="preserve">3. The on the road cash price for this model is £73,700.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do not have personal biases or opinions. However, based on the content of the article, there are some potential biases and missing points of consideration that need to be addressed.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Firstly, the article is promoting BMW Finance Offers for the BMW iX xDrive40 M Sport. The monthly payment of £899 with a 6.9% APR may seem attractive to some customers, but it is important to note that this offer is only available for a limited time and subject to credit approval. Additionally, the on-the-road cash price of £73,700 may not be affordable for everyone.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Secondly, the article does not provide any information about the features and specifications of the BMW iX xDrive40 M Sport. This lack of detail makes it difficult for potential customers to make an informed decision about whether this car meets their needs and preferences.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Thirdly, there is no mention of any potential risks associated with financing a car through BMW Finance. For example, if a customer fails to make their monthly payments on time or defaults on their loan, they could face repossession of their vehicle and damage to their credit score.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Lastly, the article only presents one side of the story - that BMW Finance Offers are a great deal for customers who want to purchase a BMW iX xDrive40 M Sport. There is no exploration of counterarguments or alternative financing options that may be more suitable for different customers' financial situations.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conclusion, while this article provides some basic information about BMW Finance Offers for the BMW iX xDrive40 M Sport, it lacks detail and presents a one-sided view without exploring potential risks or alternative options. Customers should carefully consider all aspects before making any financial decisions related to purchasing a car.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BMW iX xDrive40 M Sport features and specifications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financing a car through BMW Finance
</w:t>
      </w:r>
    </w:p>
    <w:p>
      <w:pPr>
        <w:spacing w:after="0"/>
        <w:numPr>
          <w:ilvl w:val="0"/>
          <w:numId w:val="2"/>
        </w:numPr>
      </w:pPr>
      <w:r>
        <w:rPr/>
        <w:t xml:space="preserve">Alternative financing options for purchasing a car
</w:t>
      </w:r>
    </w:p>
    <w:p>
      <w:pPr>
        <w:spacing w:after="0"/>
        <w:numPr>
          <w:ilvl w:val="0"/>
          <w:numId w:val="2"/>
        </w:numPr>
      </w:pPr>
      <w:r>
        <w:rPr/>
        <w:t xml:space="preserve">BMW Finance credit approval process and requirements
</w:t>
      </w:r>
    </w:p>
    <w:p>
      <w:pPr>
        <w:spacing w:after="0"/>
        <w:numPr>
          <w:ilvl w:val="0"/>
          <w:numId w:val="2"/>
        </w:numPr>
      </w:pPr>
      <w:r>
        <w:rPr/>
        <w:t xml:space="preserve">Customer reviews and experiences with BMW Finance Offers
</w:t>
      </w:r>
    </w:p>
    <w:p>
      <w:pPr>
        <w:numPr>
          <w:ilvl w:val="0"/>
          <w:numId w:val="2"/>
        </w:numPr>
      </w:pPr>
      <w:r>
        <w:rPr/>
        <w:t xml:space="preserve">Comparison of BMW Finance Offers with other car financing options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https://www.fullpicture.app/item/e1a6bf76b67ae1fb831b6f322c0ec2ae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580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fers.bmw.co.uk/offers/IXMA/ce6728f7-d178-4ed0-bec5-8c4961e717e8/e46f0b5a-421a-461d-bb6d-0f7aa34f60f6/" TargetMode="External"/><Relationship Id="rId8" Type="http://schemas.openxmlformats.org/officeDocument/2006/relationships/hyperlink" Target="https://www.fullpicture.app/item/e1a6bf76b67ae1fb831b6f322c0ec2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2023-05-02T23:32:15+02:00</dcterms:created>
  <dcterms:modified xsi:type="dcterms:W3CDTF">2023-05-02T23:32:15+02:00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