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转基因香蕉简历携带 Ace-AMP1 基因的 Rasthali （AAB， Silk gp） 赋予了对尖孢镰刀菌 f.sp. 的增强抗性。库本斯第1场 - 科学直通</w:t>
      </w:r>
      <w:br/>
      <w:hyperlink r:id="rId7" w:history="1">
        <w:r>
          <w:rPr>
            <w:color w:val="2980b9"/>
            <w:u w:val="single"/>
          </w:rPr>
          <w:t xml:space="preserve">https://www.sciencedirect.com/science/article/pii/S0304423813004779?via%3Dihub</w:t>
        </w:r>
      </w:hyperlink>
    </w:p>
    <w:p>
      <w:pPr>
        <w:pStyle w:val="Heading1"/>
      </w:pPr>
      <w:bookmarkStart w:id="2" w:name="_Toc2"/>
      <w:r>
        <w:t>Article summary:</w:t>
      </w:r>
      <w:bookmarkEnd w:id="2"/>
    </w:p>
    <w:p>
      <w:pPr>
        <w:jc w:val="both"/>
      </w:pPr>
      <w:r>
        <w:rPr/>
        <w:t xml:space="preserve">1. This article describes the development of a transgenic banana cultivar Rasthali with the Ace-AMP1 gene, which is known to be inhibitory to Fusarium oxysporum f.sp. cubense (Foc).</w:t>
      </w:r>
    </w:p>
    <w:p>
      <w:pPr>
        <w:jc w:val="both"/>
      </w:pPr>
      <w:r>
        <w:rPr/>
        <w:t xml:space="preserve">2. The Ace-AMP1 gene was cloned into pCAMBIA2301 and mobilized into Agrobacterium strain LBA4404 via electroporation.</w:t>
      </w:r>
    </w:p>
    <w:p>
      <w:pPr>
        <w:jc w:val="both"/>
      </w:pPr>
      <w:r>
        <w:rPr/>
        <w:t xml:space="preserve">3. The transformants were characterized and evaluated for gene expression and plants with good expression levels were evaluated for Fusarium resistance under pot conditions and shortlisted for field testing.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development of a transgenic banana cultivar Rasthali with the Ace-AMP1 gene, which is known to be inhibitory to Fusarium oxysporum f.sp. cubense (Foc). The authors provide detailed information on the cloning of Ace-AMP1 gene and construction of the plant transformation vector, as well as the development of embryogenic cell suspensions from male flowers and their transformation with Ace-AMP1 gene.</w:t>
      </w:r>
    </w:p>
    <w:p>
      <w:pPr>
        <w:jc w:val="both"/>
      </w:pPr>
      <w:r>
        <w:rPr/>
        <w:t xml:space="preserve">The article appears to be reliable in terms of its content, as it provides detailed information on the methods used in developing the transgenic banana cultivar Rasthali with Ace-AMP1 gene, as well as its characterization and evaluation for gene expression and Fusarium resistance under pot conditions. However, there are some potential biases that should be noted in this article. For example, while the authors provide detailed information on how they developed the transgenic banana cultivar Rasthali with Ace-AMP1 gene, they do not discuss any potential risks associated with this process or any possible unintended consequences that may arise from it. Additionally, while they discuss how they tested for Fusarium resistance under pot conditions, they do not provide any evidence or data to support their claims about its effectiveness in controlling Fusarium wilt in banana plants. Furthermore, while they discuss how they selected certain transformants for field testing, they do not provide any details about what criteria were used in making these selections or what results were obtained from these tests.</w:t>
      </w:r>
    </w:p>
    <w:p>
      <w:pPr>
        <w:jc w:val="both"/>
      </w:pPr>
      <w:r>
        <w:rPr/>
        <w:t xml:space="preserve">In conclusion, while this article appears to be reliable in terms of its content regarding developing a transgenic banana cultivar Rasthali with Ace-AMP1 gene, there are some potential biases that should be noted when evaluating its trustworthiness and reliability. These include lack of discussion about potential risks associated with this process or any</w:t>
      </w:r>
    </w:p>
    <w:p>
      <w:pPr>
        <w:pStyle w:val="Heading1"/>
      </w:pPr>
      <w:bookmarkStart w:id="5" w:name="_Toc5"/>
      <w:r>
        <w:t>Topics for further research:</w:t>
      </w:r>
      <w:bookmarkEnd w:id="5"/>
    </w:p>
    <w:p>
      <w:pPr>
        <w:spacing w:after="0"/>
        <w:numPr>
          <w:ilvl w:val="0"/>
          <w:numId w:val="2"/>
        </w:numPr>
      </w:pPr>
      <w:r>
        <w:rPr/>
        <w:t xml:space="preserve">Potential risks of transgenic banana cultivation</w:t>
      </w:r>
    </w:p>
    <w:p>
      <w:pPr>
        <w:spacing w:after="0"/>
        <w:numPr>
          <w:ilvl w:val="0"/>
          <w:numId w:val="2"/>
        </w:numPr>
      </w:pPr>
      <w:r>
        <w:rPr/>
        <w:t xml:space="preserve">Unintended consequences of transgenic banana cultivation</w:t>
      </w:r>
    </w:p>
    <w:p>
      <w:pPr>
        <w:spacing w:after="0"/>
        <w:numPr>
          <w:ilvl w:val="0"/>
          <w:numId w:val="2"/>
        </w:numPr>
      </w:pPr>
      <w:r>
        <w:rPr/>
        <w:t xml:space="preserve">Criteria for selecting transformants for field testing</w:t>
      </w:r>
    </w:p>
    <w:p>
      <w:pPr>
        <w:spacing w:after="0"/>
        <w:numPr>
          <w:ilvl w:val="0"/>
          <w:numId w:val="2"/>
        </w:numPr>
      </w:pPr>
      <w:r>
        <w:rPr/>
        <w:t xml:space="preserve">Results of field testing of transgenic banana cultivar Rasthali</w:t>
      </w:r>
    </w:p>
    <w:p>
      <w:pPr>
        <w:spacing w:after="0"/>
        <w:numPr>
          <w:ilvl w:val="0"/>
          <w:numId w:val="2"/>
        </w:numPr>
      </w:pPr>
      <w:r>
        <w:rPr/>
        <w:t xml:space="preserve">Data to support claims of Fusarium resistance in banana plants</w:t>
      </w:r>
    </w:p>
    <w:p>
      <w:pPr>
        <w:numPr>
          <w:ilvl w:val="0"/>
          <w:numId w:val="2"/>
        </w:numPr>
      </w:pPr>
      <w:r>
        <w:rPr/>
        <w:t xml:space="preserve">Impact of Ace-AMP1 gene on Fusarium wilt in banana plants</w:t>
      </w:r>
    </w:p>
    <w:p>
      <w:pPr>
        <w:pStyle w:val="Heading1"/>
      </w:pPr>
      <w:bookmarkStart w:id="6" w:name="_Toc6"/>
      <w:r>
        <w:t>Report location:</w:t>
      </w:r>
      <w:bookmarkEnd w:id="6"/>
    </w:p>
    <w:p>
      <w:hyperlink r:id="rId8" w:history="1">
        <w:r>
          <w:rPr>
            <w:color w:val="2980b9"/>
            <w:u w:val="single"/>
          </w:rPr>
          <w:t xml:space="preserve">https://www.fullpicture.app/item/e1e2c4c8684731b8213117386beae9a7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765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423813004779?via%3Dihub" TargetMode="External"/><Relationship Id="rId8" Type="http://schemas.openxmlformats.org/officeDocument/2006/relationships/hyperlink" Target="https://www.fullpicture.app/item/e1e2c4c8684731b8213117386beae9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2023-03-02T10:07:30+01:00</dcterms:created>
  <dcterms:modified xsi:type="dcterms:W3CDTF">2023-03-02T10:07:30+01:00</dcterms:modified>
</cp:coreProperties>
</file>

<file path=docProps/custom.xml><?xml version="1.0" encoding="utf-8"?>
<Properties xmlns="http://schemas.openxmlformats.org/officeDocument/2006/custom-properties" xmlns:vt="http://schemas.openxmlformats.org/officeDocument/2006/docPropsVTypes"/>
</file>