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Balzac Paris : Vêtements éco-responsables</w:t>
      </w:r>
      <w:br/>
      <w:hyperlink r:id="rId7" w:history="1">
        <w:r>
          <w:rPr>
            <w:color w:val="2980b9"/>
            <w:u w:val="single"/>
          </w:rPr>
          <w:t xml:space="preserve">https://balzac-paris.fr/</w:t>
        </w:r>
      </w:hyperlink>
    </w:p>
    <w:p>
      <w:pPr>
        <w:pStyle w:val="Heading1"/>
      </w:pPr>
      <w:bookmarkStart w:id="2" w:name="_Toc2"/>
      <w:r>
        <w:t>Article summary:</w:t>
      </w:r>
      <w:bookmarkEnd w:id="2"/>
    </w:p>
    <w:p>
      <w:pPr>
        <w:jc w:val="both"/>
      </w:pPr>
      <w:r>
        <w:rPr/>
        <w:t xml:space="preserve">1. Balzac Paris propose des vêtements éco-responsables.</w:t>
      </w:r>
    </w:p>
    <w:p>
      <w:pPr>
        <w:jc w:val="both"/>
      </w:pPr>
      <w:r>
        <w:rPr/>
        <w:t xml:space="preserve">2. Les clients peuvent s'inscrire à la newsletter et recevoir des offres par SMS.</w:t>
      </w:r>
    </w:p>
    <w:p>
      <w:pPr>
        <w:jc w:val="both"/>
      </w:pPr>
      <w:r>
        <w:rPr/>
        <w:t xml:space="preserve">3. Les données personnelles collectées sont soumises aux lois sur la protection des données.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présente les informations de manière claire et concise. Il mentionne les droits des consommateurs en matière de protection des données, ce qui est important pour assurer leur confidentialité et leur sécurité. Cependant, l'article ne mentionne pas les risques potentiels liés à l'utilisation de vêtements éco-responsables, tels que leur durabilité ou leurs effets sur l'environnement. De plus, il n'y a pas d'informations sur les moyens par lesquels Balzac Paris garantit que ses produits sont effectivement éco-responsables ou comment ils contribuent à la protection de l'environnement. Enfin, l'article ne fournit pas non plus d'informations sur les autres avantages qu'offrent ces produits par rapport aux produits classiques, ce qui pourrait être utile pour encourager les consommateurs à acheter ces produits plutôt que d'autres produits moins respectueux de l'environnement.</w:t>
      </w:r>
    </w:p>
    <w:p>
      <w:pPr>
        <w:pStyle w:val="Heading1"/>
      </w:pPr>
      <w:bookmarkStart w:id="5" w:name="_Toc5"/>
      <w:r>
        <w:t>Topics for further research:</w:t>
      </w:r>
      <w:bookmarkEnd w:id="5"/>
    </w:p>
    <w:p>
      <w:pPr>
        <w:spacing w:after="0"/>
        <w:numPr>
          <w:ilvl w:val="0"/>
          <w:numId w:val="2"/>
        </w:numPr>
      </w:pPr>
      <w:r>
        <w:rPr/>
        <w:t xml:space="preserve">Avantages des vêtements éco-responsables</w:t>
      </w:r>
    </w:p>
    <w:p>
      <w:pPr>
        <w:spacing w:after="0"/>
        <w:numPr>
          <w:ilvl w:val="0"/>
          <w:numId w:val="2"/>
        </w:numPr>
      </w:pPr>
      <w:r>
        <w:rPr/>
        <w:t xml:space="preserve">Durabilité des vêtements éco-responsables</w:t>
      </w:r>
    </w:p>
    <w:p>
      <w:pPr>
        <w:spacing w:after="0"/>
        <w:numPr>
          <w:ilvl w:val="0"/>
          <w:numId w:val="2"/>
        </w:numPr>
      </w:pPr>
      <w:r>
        <w:rPr/>
        <w:t xml:space="preserve">Effets des vêtements éco-responsables sur l'environnement</w:t>
      </w:r>
    </w:p>
    <w:p>
      <w:pPr>
        <w:spacing w:after="0"/>
        <w:numPr>
          <w:ilvl w:val="0"/>
          <w:numId w:val="2"/>
        </w:numPr>
      </w:pPr>
      <w:r>
        <w:rPr/>
        <w:t xml:space="preserve">Comment Balzac Paris garantit l'éco-responsabilité de ses produits</w:t>
      </w:r>
    </w:p>
    <w:p>
      <w:pPr>
        <w:spacing w:after="0"/>
        <w:numPr>
          <w:ilvl w:val="0"/>
          <w:numId w:val="2"/>
        </w:numPr>
      </w:pPr>
      <w:r>
        <w:rPr/>
        <w:t xml:space="preserve">Comment Balzac Paris contribue à la protection de l'environnement</w:t>
      </w:r>
    </w:p>
    <w:p>
      <w:pPr>
        <w:numPr>
          <w:ilvl w:val="0"/>
          <w:numId w:val="2"/>
        </w:numPr>
      </w:pPr>
      <w:r>
        <w:rPr/>
        <w:t xml:space="preserve">Comparaison des produits éco-responsables et des produits classiques</w:t>
      </w:r>
    </w:p>
    <w:p>
      <w:pPr>
        <w:pStyle w:val="Heading1"/>
      </w:pPr>
      <w:bookmarkStart w:id="6" w:name="_Toc6"/>
      <w:r>
        <w:t>Report location:</w:t>
      </w:r>
      <w:bookmarkEnd w:id="6"/>
    </w:p>
    <w:p>
      <w:hyperlink r:id="rId8" w:history="1">
        <w:r>
          <w:rPr>
            <w:color w:val="2980b9"/>
            <w:u w:val="single"/>
          </w:rPr>
          <w:t xml:space="preserve">https://www.fullpicture.app/item/e1f2d2390ca5cd916b943595193098cc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6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lzac-paris.fr/" TargetMode="External"/><Relationship Id="rId8" Type="http://schemas.openxmlformats.org/officeDocument/2006/relationships/hyperlink" Target="https://www.fullpicture.app/item/e1f2d2390ca5cd916b943595193098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2023-02-26T09:22:01+01:00</dcterms:created>
  <dcterms:modified xsi:type="dcterms:W3CDTF">2023-02-26T09:22:01+01:00</dcterms:modified>
</cp:coreProperties>
</file>

<file path=docProps/custom.xml><?xml version="1.0" encoding="utf-8"?>
<Properties xmlns="http://schemas.openxmlformats.org/officeDocument/2006/custom-properties" xmlns:vt="http://schemas.openxmlformats.org/officeDocument/2006/docPropsVTypes"/>
</file>