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Cuenta de Opera</w:t>
      </w:r>
      <w:br/>
      <w:hyperlink r:id="rId7" w:history="1">
        <w:r>
          <w:rPr>
            <w:color w:val="2980b9"/>
            <w:u w:val="single"/>
          </w:rPr>
          <w:t xml:space="preserve">https://auth.opera.com/account/edit-profile</w:t>
        </w:r>
      </w:hyperlink>
    </w:p>
    <w:p>
      <w:pPr>
        <w:pStyle w:val="Heading1"/>
      </w:pPr>
      <w:bookmarkStart w:id="2" w:name="_Toc2"/>
      <w:r>
        <w:t>Article summary:</w:t>
      </w:r>
      <w:bookmarkEnd w:id="2"/>
    </w:p>
    <w:p>
      <w:pPr>
        <w:jc w:val="both"/>
      </w:pPr>
      <w:r>
        <w:rPr/>
        <w:t xml:space="preserve">1. Saulo Zamora Carpena ha creado una cuenta de Opera con su correo electrónico institucional.</w:t>
      </w:r>
    </w:p>
    <w:p>
      <w:pPr>
        <w:jc w:val="both"/>
      </w:pPr>
      <w:r>
        <w:rPr/>
        <w:t xml:space="preserve">2. Se recomienda establecer una contraseña para mejorar la seguridad de la cuenta.</w:t>
      </w:r>
    </w:p>
    <w:p>
      <w:pPr>
        <w:jc w:val="both"/>
      </w:pPr>
      <w:r>
        <w:rPr/>
        <w:t xml:space="preserve">3. Se pueden gestionar las sesiones iniciadas con la cuenta de Opera y eliminar la cuenta en caso de no querer utilizar los servicios.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proporciona información detallada sobre cómo configurar una cuenta de Opera, incluyendo la creación de un nombre de usuario único, la elección de una contraseña, la activación de la autenticación de dos factores y la gestión de notificaciones y sesiones iniciadas. Sin embargo, el artículo carece de fuentes externas o referencias que respalden la seguridad y privacidad de los datos personales del usuario al crear una cuenta en Opera.</w:t>
      </w:r>
    </w:p>
    <w:p>
      <w:pPr>
        <w:jc w:val="both"/>
      </w:pPr>
      <w:r>
        <w:rPr/>
        <w:t xml:space="preserve"/>
      </w:r>
    </w:p>
    <w:p>
      <w:pPr>
        <w:jc w:val="both"/>
      </w:pPr>
      <w:r>
        <w:rPr/>
        <w:t xml:space="preserve">Además, el artículo parece estar sesgado hacia promover el uso de los servicios de Opera al resaltar las medidas de seguridad que se pueden tomar al configurar una cuenta. No se mencionan posibles riesgos o desventajas asociados con el uso de esta plataforma, lo cual podría llevar a una visión parcial y poco objetiva.</w:t>
      </w:r>
    </w:p>
    <w:p>
      <w:pPr>
        <w:jc w:val="both"/>
      </w:pPr>
      <w:r>
        <w:rPr/>
        <w:t xml:space="preserve"/>
      </w:r>
    </w:p>
    <w:p>
      <w:pPr>
        <w:jc w:val="both"/>
      </w:pPr>
      <w:r>
        <w:rPr/>
        <w:t xml:space="preserve">Otro punto a considerar es que no se exploran posibles contraargumentos o alternativas a la creación de una cuenta en Opera. Sería beneficioso para el lector si se presentaran diferentes opciones y se discutieran sus ventajas y desventajas en comparación con Opera.</w:t>
      </w:r>
    </w:p>
    <w:p>
      <w:pPr>
        <w:jc w:val="both"/>
      </w:pPr>
      <w:r>
        <w:rPr/>
        <w:t xml:space="preserve"/>
      </w:r>
    </w:p>
    <w:p>
      <w:pPr>
        <w:jc w:val="both"/>
      </w:pPr>
      <w:r>
        <w:rPr/>
        <w:t xml:space="preserve">En general, el artículo proporciona información útil sobre cómo configurar una cuenta en Opera, pero carece de profundidad en términos de análisis crítico y objetividad. Se recomendaría incluir fuentes externas para respaldar las afirmaciones realizadas, explorar posibles riesgos asociados con el uso de la plataforma y presentar un panorama más equilibrado al discutir las opciones disponibles para los usuarios.</w:t>
      </w:r>
    </w:p>
    <w:p>
      <w:pPr>
        <w:pStyle w:val="Heading1"/>
      </w:pPr>
      <w:bookmarkStart w:id="5" w:name="_Toc5"/>
      <w:r>
        <w:t>Topics for further research:</w:t>
      </w:r>
      <w:bookmarkEnd w:id="5"/>
    </w:p>
    <w:p>
      <w:pPr>
        <w:spacing w:after="0"/>
        <w:numPr>
          <w:ilvl w:val="0"/>
          <w:numId w:val="2"/>
        </w:numPr>
      </w:pPr>
      <w:r>
        <w:rPr/>
        <w:t xml:space="preserve">Riesgos de seguridad al crear una cuenta en Opera
</w:t>
      </w:r>
    </w:p>
    <w:p>
      <w:pPr>
        <w:spacing w:after="0"/>
        <w:numPr>
          <w:ilvl w:val="0"/>
          <w:numId w:val="2"/>
        </w:numPr>
      </w:pPr>
      <w:r>
        <w:rPr/>
        <w:t xml:space="preserve">Alternativas a la creación de una cuenta en Opera
</w:t>
      </w:r>
    </w:p>
    <w:p>
      <w:pPr>
        <w:spacing w:after="0"/>
        <w:numPr>
          <w:ilvl w:val="0"/>
          <w:numId w:val="2"/>
        </w:numPr>
      </w:pPr>
      <w:r>
        <w:rPr/>
        <w:t xml:space="preserve">Privacidad de datos en Opera: ¿es seguro?
</w:t>
      </w:r>
    </w:p>
    <w:p>
      <w:pPr>
        <w:spacing w:after="0"/>
        <w:numPr>
          <w:ilvl w:val="0"/>
          <w:numId w:val="2"/>
        </w:numPr>
      </w:pPr>
      <w:r>
        <w:rPr/>
        <w:t xml:space="preserve">Opiniones de usuarios sobre la seguridad de Opera
</w:t>
      </w:r>
    </w:p>
    <w:p>
      <w:pPr>
        <w:spacing w:after="0"/>
        <w:numPr>
          <w:ilvl w:val="0"/>
          <w:numId w:val="2"/>
        </w:numPr>
      </w:pPr>
      <w:r>
        <w:rPr/>
        <w:t xml:space="preserve">Comparativa de medidas de seguridad en diferentes plataformas de navegación
</w:t>
      </w:r>
    </w:p>
    <w:p>
      <w:pPr>
        <w:numPr>
          <w:ilvl w:val="0"/>
          <w:numId w:val="2"/>
        </w:numPr>
      </w:pPr>
      <w:r>
        <w:rPr/>
        <w:t xml:space="preserve">Análisis crítico de la configuración de cuentas en Opera</w:t>
      </w:r>
    </w:p>
    <w:p>
      <w:pPr>
        <w:pStyle w:val="Heading1"/>
      </w:pPr>
      <w:bookmarkStart w:id="6" w:name="_Toc6"/>
      <w:r>
        <w:t>Report location:</w:t>
      </w:r>
      <w:bookmarkEnd w:id="6"/>
    </w:p>
    <w:p>
      <w:hyperlink r:id="rId8" w:history="1">
        <w:r>
          <w:rPr>
            <w:color w:val="2980b9"/>
            <w:u w:val="single"/>
          </w:rPr>
          <w:t xml:space="preserve">https://www.fullpicture.app/item/e269f555601580b123e49a89f2166cd3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C30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th.opera.com/account/edit-profile" TargetMode="External"/><Relationship Id="rId8" Type="http://schemas.openxmlformats.org/officeDocument/2006/relationships/hyperlink" Target="https://www.fullpicture.app/item/e269f555601580b123e49a89f2166c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2024-06-07T14:13:50+02:00</dcterms:created>
  <dcterms:modified xsi:type="dcterms:W3CDTF">2024-06-07T14:13:50+02:00</dcterms:modified>
</cp:coreProperties>
</file>

<file path=docProps/custom.xml><?xml version="1.0" encoding="utf-8"?>
<Properties xmlns="http://schemas.openxmlformats.org/officeDocument/2006/custom-properties" xmlns:vt="http://schemas.openxmlformats.org/officeDocument/2006/docPropsVTypes"/>
</file>