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Yeast interactions and wine flavour - ScienceDirect</w:t>
      </w:r>
      <w:br/>
      <w:hyperlink r:id="rId7" w:history="1">
        <w:r>
          <w:rPr>
            <w:color w:val="2980b9"/>
            <w:u w:val="single"/>
          </w:rPr>
          <w:t xml:space="preserve">https://www.sciencedirect.com/science/article/abs/pii/S0168160503002459</w:t>
        </w:r>
      </w:hyperlink>
    </w:p>
    <w:p>
      <w:pPr>
        <w:pStyle w:val="Heading1"/>
      </w:pPr>
      <w:bookmarkStart w:id="2" w:name="_Toc2"/>
      <w:r>
        <w:t>Article summary:</w:t>
      </w:r>
      <w:bookmarkEnd w:id="2"/>
    </w:p>
    <w:p>
      <w:pPr>
        <w:jc w:val="both"/>
      </w:pPr>
      <w:r>
        <w:rPr/>
        <w:t xml:space="preserve">1. Wine flavour is the result of complex interactions between fungi, yeasts and bacteria that start in the vineyard and continue through fermentation.</w:t>
      </w:r>
    </w:p>
    <w:p>
      <w:pPr>
        <w:jc w:val="both"/>
      </w:pPr>
      <w:r>
        <w:rPr/>
        <w:t xml:space="preserve">2. Microorganisms, especially yeasts, have a significant impact on the flavour of wine.</w:t>
      </w:r>
    </w:p>
    <w:p>
      <w:pPr>
        <w:jc w:val="both"/>
      </w:pPr>
      <w:r>
        <w:rPr/>
        <w:t xml:space="preserve">3. Yeast-yeast, yeast-fungi and yeast-bacteria interactions are important to understand in order to create unique flavours in wine.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“Yeast Interactions and Wine Flavour” is an informative piece that provides an overview of the various microbial interactions that occur during the production of wine. The article is well written and provides a comprehensive overview of the topic, including information on grape cultivar and cultivation, microorganism populations on grapes, alcoholic fermentation processes, and yeast-bacterial interactions.</w:t>
      </w:r>
    </w:p>
    <w:p>
      <w:pPr>
        <w:jc w:val="both"/>
      </w:pPr>
      <w:r>
        <w:rPr/>
        <w:t xml:space="preserve">The article does not appear to be biased or one-sided in its reporting; it presents both sides of the argument equally and does not make any unsupported claims or omit any points of consideration. The article also does not contain any promotional content or partiality towards any particular viewpoint.</w:t>
      </w:r>
    </w:p>
    <w:p>
      <w:pPr>
        <w:jc w:val="both"/>
      </w:pPr>
      <w:r>
        <w:rPr/>
        <w:t xml:space="preserve">The only potential issue with this article is that it does not discuss possible risks associated with these microbial interactions; however, this is likely due to the fact that this type of information would require more detailed research than what was presented in this article.</w:t>
      </w:r>
    </w:p>
    <w:p>
      <w:pPr>
        <w:jc w:val="both"/>
      </w:pPr>
      <w:r>
        <w:rPr/>
        <w:t xml:space="preserve">In conclusion, this article appears to be reliable and trustworthy; it provides a comprehensive overview of yeast interactions and wine flavour without making any unsupported claims or omitting any points of consideration.</w:t>
      </w:r>
    </w:p>
    <w:p>
      <w:pPr>
        <w:pStyle w:val="Heading1"/>
      </w:pPr>
      <w:bookmarkStart w:id="5" w:name="_Toc5"/>
      <w:r>
        <w:t>Topics for further research:</w:t>
      </w:r>
      <w:bookmarkEnd w:id="5"/>
    </w:p>
    <w:p>
      <w:pPr>
        <w:spacing w:after="0"/>
        <w:numPr>
          <w:ilvl w:val="0"/>
          <w:numId w:val="2"/>
        </w:numPr>
      </w:pPr>
      <w:r>
        <w:rPr/>
        <w:t xml:space="preserve">Yeast-bacterial interactions in wine production</w:t>
      </w:r>
    </w:p>
    <w:p>
      <w:pPr>
        <w:spacing w:after="0"/>
        <w:numPr>
          <w:ilvl w:val="0"/>
          <w:numId w:val="2"/>
        </w:numPr>
      </w:pPr>
      <w:r>
        <w:rPr/>
        <w:t xml:space="preserve">Impact of grape cultivar on wine flavour</w:t>
      </w:r>
    </w:p>
    <w:p>
      <w:pPr>
        <w:spacing w:after="0"/>
        <w:numPr>
          <w:ilvl w:val="0"/>
          <w:numId w:val="2"/>
        </w:numPr>
      </w:pPr>
      <w:r>
        <w:rPr/>
        <w:t xml:space="preserve">Microbial populations on grapes</w:t>
      </w:r>
    </w:p>
    <w:p>
      <w:pPr>
        <w:spacing w:after="0"/>
        <w:numPr>
          <w:ilvl w:val="0"/>
          <w:numId w:val="2"/>
        </w:numPr>
      </w:pPr>
      <w:r>
        <w:rPr/>
        <w:t xml:space="preserve">Alcoholic fermentation processes in winemaking</w:t>
      </w:r>
    </w:p>
    <w:p>
      <w:pPr>
        <w:spacing w:after="0"/>
        <w:numPr>
          <w:ilvl w:val="0"/>
          <w:numId w:val="2"/>
        </w:numPr>
      </w:pPr>
      <w:r>
        <w:rPr/>
        <w:t xml:space="preserve">Potential risks of microbial interactions in winemaking</w:t>
      </w:r>
    </w:p>
    <w:p>
      <w:pPr>
        <w:numPr>
          <w:ilvl w:val="0"/>
          <w:numId w:val="2"/>
        </w:numPr>
      </w:pPr>
      <w:r>
        <w:rPr/>
        <w:t xml:space="preserve">Impact of yeast on wine flavour and aroma</w:t>
      </w:r>
    </w:p>
    <w:p>
      <w:pPr>
        <w:pStyle w:val="Heading1"/>
      </w:pPr>
      <w:bookmarkStart w:id="6" w:name="_Toc6"/>
      <w:r>
        <w:t>Report location:</w:t>
      </w:r>
      <w:bookmarkEnd w:id="6"/>
    </w:p>
    <w:p>
      <w:hyperlink r:id="rId8" w:history="1">
        <w:r>
          <w:rPr>
            <w:color w:val="2980b9"/>
            <w:u w:val="single"/>
          </w:rPr>
          <w:t xml:space="preserve">https://www.fullpicture.app/item/e28299ad895ff53eab84949b06cf3027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A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8160503002459" TargetMode="External"/><Relationship Id="rId8" Type="http://schemas.openxmlformats.org/officeDocument/2006/relationships/hyperlink" Target="https://www.fullpicture.app/item/e28299ad895ff53eab84949b06cf30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2023-02-21T08:11:30+01:00</dcterms:created>
  <dcterms:modified xsi:type="dcterms:W3CDTF">2023-02-21T08:11:30+01:00</dcterms:modified>
</cp:coreProperties>
</file>

<file path=docProps/custom.xml><?xml version="1.0" encoding="utf-8"?>
<Properties xmlns="http://schemas.openxmlformats.org/officeDocument/2006/custom-properties" xmlns:vt="http://schemas.openxmlformats.org/officeDocument/2006/docPropsVTypes"/>
</file>