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Macro- and micro-texture evolution of road pavements and correlation with friction: International Journal of Pavement Engineering: Vol 16, No 2</w:t>
      </w:r>
      <w:br/>
      <w:hyperlink r:id="rId7" w:history="1">
        <w:r>
          <w:rPr>
            <w:color w:val="2980b9"/>
            <w:u w:val="single"/>
          </w:rPr>
          <w:t xml:space="preserve">https://www.tandfonline.com/doi/abs/10.1080/10298436.2014.937715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研究了道路路面的宏观和微观纹理演变以及与摩擦之间的相关性。</w:t>
      </w:r>
    </w:p>
    <w:p>
      <w:pPr>
        <w:jc w:val="both"/>
      </w:pPr>
      <w:r>
        <w:rPr/>
        <w:t xml:space="preserve">2. 通过实验和模拟，发现路面纹理对摩擦有着重要影响，特别是在湿滑条件下。</w:t>
      </w:r>
    </w:p>
    <w:p>
      <w:pPr>
        <w:jc w:val="both"/>
      </w:pPr>
      <w:r>
        <w:rPr/>
        <w:t xml:space="preserve">3. 结果表明，维护路面纹理可以提高道路安全性和行车舒适度。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本文旨在研究道路路面的宏观和微观纹理演变与摩擦之间的相关性。然而，该文章存在一些潜在的偏见和问题。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首先，该文章没有考虑到不同类型车辆对道路摩擦的影响。不同类型车辆（如轿车、卡车、公交车等）具有不同的重量和轮胎规格，这会对道路摩擦产生影响。因此，在研究中应该考虑这些因素。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其次，该文章没有提供足够的数据来支持其结论。作者只是简单地描述了他们所观察到的现象，并未提供任何统计数据或实验结果来证明他们的结论。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此外，该文章可能存在一定程度上的偏袒。作者所属机构为芬兰奥尔托大学，可能会倾向于支持芬兰国内道路建设和维护工作。因此，在研究中可能存在一定程度上的主观性。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最后，该文章没有探讨可能存在的风险或负面影响。例如，如果道路纹理过于粗糙，则可能会导致轮胎损坏或行驶时产生噪音等问题。因此，在研究中应该探讨这些潜在风险并提出相应解决方案。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总之，尽管该文章提供了一些有价值的信息，但仍然存在一些缺失和偏见需要进一步探讨和完善。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Different types of vehicles and their impact on road friction
</w:t>
      </w:r>
    </w:p>
    <w:p>
      <w:pPr>
        <w:spacing w:after="0"/>
        <w:numPr>
          <w:ilvl w:val="0"/>
          <w:numId w:val="2"/>
        </w:numPr>
      </w:pPr>
      <w:r>
        <w:rPr/>
        <w:t xml:space="preserve">Lack of statistical data to support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due to the author's affiliation with a Finnish university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road texture on tires and noise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exploration and improvement of the research
</w:t>
      </w:r>
    </w:p>
    <w:p>
      <w:pPr>
        <w:spacing w:after="0"/>
        <w:numPr>
          <w:ilvl w:val="0"/>
          <w:numId w:val="2"/>
        </w:numPr>
      </w:pPr>
      <w:r>
        <w:rPr/>
        <w:t xml:space="preserve">Additional keywords: road surface texture</w:t>
      </w:r>
    </w:p>
    <w:p>
      <w:pPr>
        <w:spacing w:after="0"/>
        <w:numPr>
          <w:ilvl w:val="0"/>
          <w:numId w:val="2"/>
        </w:numPr>
      </w:pPr>
      <w:r>
        <w:rPr/>
        <w:t xml:space="preserve">macro and micro texture</w:t>
      </w:r>
    </w:p>
    <w:p>
      <w:pPr>
        <w:spacing w:after="0"/>
        <w:numPr>
          <w:ilvl w:val="0"/>
          <w:numId w:val="2"/>
        </w:numPr>
      </w:pPr>
      <w:r>
        <w:rPr/>
        <w:t xml:space="preserve">friction coefficient</w:t>
      </w:r>
    </w:p>
    <w:p>
      <w:pPr>
        <w:numPr>
          <w:ilvl w:val="0"/>
          <w:numId w:val="2"/>
        </w:numPr>
      </w:pPr>
      <w:r>
        <w:rPr/>
        <w:t xml:space="preserve">road safety.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https://www.fullpicture.app/item/e2ba24661accc6580d7cb4af9f34c5c3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DDA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abs/10.1080/10298436.2014.937715" TargetMode="External"/><Relationship Id="rId8" Type="http://schemas.openxmlformats.org/officeDocument/2006/relationships/hyperlink" Target="https://www.fullpicture.app/item/e2ba24661accc6580d7cb4af9f34c5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2024-01-06T11:19:11+01:00</dcterms:created>
  <dcterms:modified xsi:type="dcterms:W3CDTF">2024-01-06T11:19:11+01:00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