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肾病综合征实验模型中外周血淋巴细胞的迁移和活化细胞标志物增加 - PMC</w:t>
      </w:r>
      <w:br/>
      <w:hyperlink r:id="rId7" w:history="1">
        <w:r>
          <w:rPr>
            <w:color w:val="2980b9"/>
            <w:u w:val="single"/>
          </w:rPr>
          <w:t xml:space="preserve">https://www.ncbi.nlm.nih.gov/pmc/articles/PMC4439504/</w:t>
        </w:r>
      </w:hyperlink>
    </w:p>
    <w:p>
      <w:pPr>
        <w:pStyle w:val="Heading1"/>
      </w:pPr>
      <w:bookmarkStart w:id="2" w:name="_Toc2"/>
      <w:r>
        <w:t>Article summary:</w:t>
      </w:r>
      <w:bookmarkEnd w:id="2"/>
    </w:p>
    <w:p>
      <w:pPr>
        <w:jc w:val="both"/>
      </w:pPr>
      <w:r>
        <w:rPr/>
        <w:t xml:space="preserve">1. 本研究评估了CD80和CD18在外周血白细胞亚群中的表达以及多柔比星诱导的肾病综合征大鼠氧化肾损伤。</w:t>
      </w:r>
    </w:p>
    <w:p>
      <w:pPr>
        <w:jc w:val="both"/>
      </w:pPr>
      <w:r>
        <w:rPr/>
        <w:t xml:space="preserve">2. 注射Dox后，肾脏氧化损伤与单核细胞CD80表达和血清肌酐水平呈正相关。</w:t>
      </w:r>
    </w:p>
    <w:p>
      <w:pPr>
        <w:jc w:val="both"/>
      </w:pPr>
      <w:r>
        <w:rPr/>
        <w:t xml:space="preserve">3. 吞噬细胞和细胞毒性细胞优先募集到组织损伤部位，可能导致NS动物模型中的肾功能障碍。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由于本文只提供了摘要部分，无法对其进行详细的批判性分析。需要更多的信息和全文才能确定是否存在潜在偏见、片面报道、无根据的主张等问题。</w:t>
      </w:r>
    </w:p>
    <w:p>
      <w:pPr>
        <w:pStyle w:val="Heading1"/>
      </w:pPr>
      <w:bookmarkStart w:id="5" w:name="_Toc5"/>
      <w:r>
        <w:t>Topics for further research:</w:t>
      </w:r>
      <w:bookmarkEnd w:id="5"/>
    </w:p>
    <w:p>
      <w:pPr>
        <w:spacing w:after="0"/>
        <w:numPr>
          <w:ilvl w:val="0"/>
          <w:numId w:val="2"/>
        </w:numPr>
      </w:pPr>
      <w:r>
        <w:rPr/>
        <w:t xml:space="preserve">Background and context of the issue
</w:t>
      </w:r>
    </w:p>
    <w:p>
      <w:pPr>
        <w:spacing w:after="0"/>
        <w:numPr>
          <w:ilvl w:val="0"/>
          <w:numId w:val="2"/>
        </w:numPr>
      </w:pPr>
      <w:r>
        <w:rPr/>
        <w:t xml:space="preserve">Previous research and studies on the topic
</w:t>
      </w:r>
    </w:p>
    <w:p>
      <w:pPr>
        <w:spacing w:after="0"/>
        <w:numPr>
          <w:ilvl w:val="0"/>
          <w:numId w:val="2"/>
        </w:numPr>
      </w:pPr>
      <w:r>
        <w:rPr/>
        <w:t xml:space="preserve">Different perspectives and opinions on the issue
</w:t>
      </w:r>
    </w:p>
    <w:p>
      <w:pPr>
        <w:spacing w:after="0"/>
        <w:numPr>
          <w:ilvl w:val="0"/>
          <w:numId w:val="2"/>
        </w:numPr>
      </w:pPr>
      <w:r>
        <w:rPr/>
        <w:t xml:space="preserve">Potential biases or limitations in the research
</w:t>
      </w:r>
    </w:p>
    <w:p>
      <w:pPr>
        <w:spacing w:after="0"/>
        <w:numPr>
          <w:ilvl w:val="0"/>
          <w:numId w:val="2"/>
        </w:numPr>
      </w:pPr>
      <w:r>
        <w:rPr/>
        <w:t xml:space="preserve">Implications and consequences of the findings
</w:t>
      </w:r>
    </w:p>
    <w:p>
      <w:pPr>
        <w:numPr>
          <w:ilvl w:val="0"/>
          <w:numId w:val="2"/>
        </w:numPr>
      </w:pPr>
      <w:r>
        <w:rPr/>
        <w:t xml:space="preserve">Recommendations for future research and action</w:t>
      </w:r>
    </w:p>
    <w:p>
      <w:pPr>
        <w:pStyle w:val="Heading1"/>
      </w:pPr>
      <w:bookmarkStart w:id="6" w:name="_Toc6"/>
      <w:r>
        <w:t>Report location:</w:t>
      </w:r>
      <w:bookmarkEnd w:id="6"/>
    </w:p>
    <w:p>
      <w:hyperlink r:id="rId8" w:history="1">
        <w:r>
          <w:rPr>
            <w:color w:val="2980b9"/>
            <w:u w:val="single"/>
          </w:rPr>
          <w:t xml:space="preserve">https://www.fullpicture.app/item/e32f041eac233668b7229a46a5dbbf91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7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39504/" TargetMode="External"/><Relationship Id="rId8" Type="http://schemas.openxmlformats.org/officeDocument/2006/relationships/hyperlink" Target="https://www.fullpicture.app/item/e32f041eac233668b7229a46a5dbbf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2024-01-04T03:09:55+01:00</dcterms:created>
  <dcterms:modified xsi:type="dcterms:W3CDTF">2024-01-04T03:09:55+01:00</dcterms:modified>
</cp:coreProperties>
</file>

<file path=docProps/custom.xml><?xml version="1.0" encoding="utf-8"?>
<Properties xmlns="http://schemas.openxmlformats.org/officeDocument/2006/custom-properties" xmlns:vt="http://schemas.openxmlformats.org/officeDocument/2006/docPropsVTypes"/>
</file>