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Anti‐Dissociation Passivation via Bidentate Anchoring for Efficient Carbon‐Based CsPbI2.6Br0.4 Solar Cells - Liao - Advanced Functional Materials - Wiley Online Library</w:t>
      </w:r>
      <w:br/>
      <w:hyperlink r:id="rId7" w:history="1">
        <w:r>
          <w:rPr>
            <w:color w:val="2980b9"/>
            <w:u w:val="single"/>
          </w:rPr>
          <w:t xml:space="preserve">https://onlinelibrary.wiley.com/doi/full/10.1002/adfm.202214784</w:t>
        </w:r>
      </w:hyperlink>
    </w:p>
    <w:p>
      <w:pPr>
        <w:pStyle w:val="Heading1"/>
      </w:pPr>
      <w:bookmarkStart w:id="2" w:name="_Toc2"/>
      <w:r>
        <w:t>Article summary:</w:t>
      </w:r>
      <w:bookmarkEnd w:id="2"/>
    </w:p>
    <w:p>
      <w:pPr>
        <w:jc w:val="both"/>
      </w:pPr>
      <w:r>
        <w:rPr/>
        <w:t xml:space="preserve">1. Molecular passivation of perovskite surfaces is an effective strategy to reduce nonradiative recombination loss in perovskite solar cells (PSCs).</w:t>
      </w:r>
    </w:p>
    <w:p>
      <w:pPr>
        <w:jc w:val="both"/>
      </w:pPr>
      <w:r>
        <w:rPr/>
        <w:t xml:space="preserve">2. Bidentate ligand 2,2′-Bipyridine (2Bipy) is explored to passivate surface defects of CsPbI2.6Br0.4 perovskite films and shows a stronger chelation with uncoordinated Pb(II) defects than monodentate pyridine (Py).</w:t>
      </w:r>
    </w:p>
    <w:p>
      <w:pPr>
        <w:jc w:val="both"/>
      </w:pPr>
      <w:r>
        <w:rPr/>
        <w:t xml:space="preserve">3. 2Bipy-modified perovskite films display a significantly boosted photoluminescence lifetime, accompanied by excellent anchoring stability and anti-dissociation of passivating molecules.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“Anti‐Dissociation Passivation via Bidentate Anchoring for Efficient Carbon‐Based CsPbI2.6Br0.4 Solar Cells” by Liao et al., published in Advanced Functional Materials, is a reliable source of information on the topic of molecular passivation for efficient carbon-based CsPbI2.6Br0.4 solar cells. The authors provide evidence for their claims through experiments and analysis, and the article does not appear to be biased or one-sided in its reporting. The authors also provide sufficient detail about their methods and results, as well as potential risks associated with their research findings, making it a trustworthy source of information on this topic. However, there are some points that could have been explored further such as counterarguments or alternative approaches to the problem that were not discussed in the article. Additionally, there is no mention of any promotional content or partiality in the article which makes it an unbiased source of information on this topic.</w:t>
      </w:r>
    </w:p>
    <w:p>
      <w:pPr>
        <w:pStyle w:val="Heading1"/>
      </w:pPr>
      <w:bookmarkStart w:id="5" w:name="_Toc5"/>
      <w:r>
        <w:t>Topics for further research:</w:t>
      </w:r>
      <w:bookmarkEnd w:id="5"/>
    </w:p>
    <w:p>
      <w:pPr>
        <w:spacing w:after="0"/>
        <w:numPr>
          <w:ilvl w:val="0"/>
          <w:numId w:val="2"/>
        </w:numPr>
      </w:pPr>
      <w:r>
        <w:rPr/>
        <w:t xml:space="preserve">Alternative approaches to molecular passivation</w:t>
      </w:r>
    </w:p>
    <w:p>
      <w:pPr>
        <w:spacing w:after="0"/>
        <w:numPr>
          <w:ilvl w:val="0"/>
          <w:numId w:val="2"/>
        </w:numPr>
      </w:pPr>
      <w:r>
        <w:rPr/>
        <w:t xml:space="preserve">Counterarguments to CsPbI2.6Br0.4 solar cells</w:t>
      </w:r>
    </w:p>
    <w:p>
      <w:pPr>
        <w:spacing w:after="0"/>
        <w:numPr>
          <w:ilvl w:val="0"/>
          <w:numId w:val="2"/>
        </w:numPr>
      </w:pPr>
      <w:r>
        <w:rPr/>
        <w:t xml:space="preserve">Potential risks of carbon-based solar cells</w:t>
      </w:r>
    </w:p>
    <w:p>
      <w:pPr>
        <w:spacing w:after="0"/>
        <w:numPr>
          <w:ilvl w:val="0"/>
          <w:numId w:val="2"/>
        </w:numPr>
      </w:pPr>
      <w:r>
        <w:rPr/>
        <w:t xml:space="preserve">Molecular passivation efficiency</w:t>
      </w:r>
    </w:p>
    <w:p>
      <w:pPr>
        <w:spacing w:after="0"/>
        <w:numPr>
          <w:ilvl w:val="0"/>
          <w:numId w:val="2"/>
        </w:numPr>
      </w:pPr>
      <w:r>
        <w:rPr/>
        <w:t xml:space="preserve">Bidentate anchoring for solar cells</w:t>
      </w:r>
    </w:p>
    <w:p>
      <w:pPr>
        <w:numPr>
          <w:ilvl w:val="0"/>
          <w:numId w:val="2"/>
        </w:numPr>
      </w:pPr>
      <w:r>
        <w:rPr/>
        <w:t xml:space="preserve">Carbon-based solar cell optimization</w:t>
      </w:r>
    </w:p>
    <w:p>
      <w:pPr>
        <w:pStyle w:val="Heading1"/>
      </w:pPr>
      <w:bookmarkStart w:id="6" w:name="_Toc6"/>
      <w:r>
        <w:t>Report location:</w:t>
      </w:r>
      <w:bookmarkEnd w:id="6"/>
    </w:p>
    <w:p>
      <w:hyperlink r:id="rId8" w:history="1">
        <w:r>
          <w:rPr>
            <w:color w:val="2980b9"/>
            <w:u w:val="single"/>
          </w:rPr>
          <w:t xml:space="preserve">https://www.fullpicture.app/item/e33d66e86bd4fca9a0d0bea0b41f22f1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5E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214784" TargetMode="External"/><Relationship Id="rId8" Type="http://schemas.openxmlformats.org/officeDocument/2006/relationships/hyperlink" Target="https://www.fullpicture.app/item/e33d66e86bd4fca9a0d0bea0b41f22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2023-02-24T13:34:17+01:00</dcterms:created>
  <dcterms:modified xsi:type="dcterms:W3CDTF">2023-02-24T13:34:17+01:00</dcterms:modified>
</cp:coreProperties>
</file>

<file path=docProps/custom.xml><?xml version="1.0" encoding="utf-8"?>
<Properties xmlns="http://schemas.openxmlformats.org/officeDocument/2006/custom-properties" xmlns:vt="http://schemas.openxmlformats.org/officeDocument/2006/docPropsVTypes"/>
</file>