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Joint effect of phylogenetic relatedness and trait selection on the elevational distribution of Rhododendron species - Zou - 2021 - Journal of Systematics and Evolution - Wiley Online Library</w:t>
      </w:r>
      <w:br/>
      <w:hyperlink r:id="rId7" w:history="1">
        <w:r>
          <w:rPr>
            <w:color w:val="2980b9"/>
            <w:u w:val="single"/>
          </w:rPr>
          <w:t xml:space="preserve">https://onlinelibrary.wiley.com/doi/10.1111/jse.12690</w:t>
        </w:r>
      </w:hyperlink>
    </w:p>
    <w:p>
      <w:pPr>
        <w:pStyle w:val="Heading1"/>
      </w:pPr>
      <w:bookmarkStart w:id="2" w:name="_Toc2"/>
      <w:r>
        <w:t>Article summary:</w:t>
      </w:r>
      <w:bookmarkEnd w:id="2"/>
    </w:p>
    <w:p>
      <w:pPr>
        <w:jc w:val="both"/>
      </w:pPr>
      <w:r>
        <w:rPr/>
        <w:t xml:space="preserve">1. This article examines the effects of functional traits and phylogenetic relatedness on the elevational distribution of Rhododendron species.</w:t>
      </w:r>
    </w:p>
    <w:p>
      <w:pPr>
        <w:jc w:val="both"/>
      </w:pPr>
      <w:r>
        <w:rPr/>
        <w:t xml:space="preserve">2. The study found that closely related species showed higher trait similarity and occupied different elevational niches, with trait divergence playing an important role between species pairs with low elevational range overlap.</w:t>
      </w:r>
    </w:p>
    <w:p>
      <w:pPr>
        <w:jc w:val="both"/>
      </w:pPr>
      <w:r>
        <w:rPr/>
        <w:t xml:space="preserve">3. Trait convergent selection takes place between co-occurring closely related species that have high elevational range overlap, which share more functional trait space due to environmental filtering or ecological adaptation in more extreme habitats.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effects of functional traits and phylogenetic relatedness on the elevational distribution of Rhododendron species. The authors provide evidence for their claims by comparing phylogenetic relatedness and trait (including morphological traits and leaf elements) divergence among closely related species of Rhododendron L. on Yulong Mountain, China, as well as assessing relationships between the overlap of multiple functional traits and the degree of elevational range overlap among species pairs in a phylogenetic context. The authors also discuss potential feedback mechanisms between niche divergence, range overlap, and diversification that could affect biodiversity patterns. </w:t>
      </w:r>
    </w:p>
    <w:p>
      <w:pPr>
        <w:jc w:val="both"/>
      </w:pPr>
      <w:r>
        <w:rPr/>
        <w:t xml:space="preserve">The article does not appear to be biased or one-sided in its reporting; rather, it presents both sides equally by discussing both competition-relatedness hypothesis (Cahill et al., 2008) – which suggests that closely related species tend not to coexist in the same community due to strong interspecific competition – as well as how complex feedback mechanisms between niche divergence, range overlap, and diversification can play an important role in forming biodiversity patterns (Anacker &amp; Strauss, 2014; Li et al., 2018; Mammola et al., 2020). </w:t>
      </w:r>
    </w:p>
    <w:p>
      <w:pPr>
        <w:jc w:val="both"/>
      </w:pPr>
      <w:r>
        <w:rPr/>
        <w:t xml:space="preserve">The article does not appear to contain any unsupported claims or missing points of consideration; rather, it provides a thorough overview of the topic at hand while exploring all relevant aspects such as evolutionary history, trait selection for species coexistence at fine ecological scales along environmental gradients, etc. Furthermore, there is no promotional content or partiality present in the article; rather it is written objectively with no clear agenda other than providing an accurate overview of its subject matter. Additionally, possible risks are noted throughout the article when discussing topics such as competition-relatedness hypothesis (Cahill et al., 2008), environmental filtering or ecological sorting (He et al., 2006; Cavender-Bares et al., 2009; Mammola et al., 2020), etc. </w:t>
      </w:r>
    </w:p>
    <w:p>
      <w:pPr>
        <w:jc w:val="both"/>
      </w:pPr>
      <w:r>
        <w:rPr/>
        <w:t xml:space="preserve">In conclusion, this article is reliable and trustworthy overall due to its comprehensive coverage of its subject matter without any bias or one-sided reporting present throughout its text.</w:t>
      </w:r>
    </w:p>
    <w:p>
      <w:pPr>
        <w:pStyle w:val="Heading1"/>
      </w:pPr>
      <w:bookmarkStart w:id="5" w:name="_Toc5"/>
      <w:r>
        <w:t>Topics for further research:</w:t>
      </w:r>
      <w:bookmarkEnd w:id="5"/>
    </w:p>
    <w:p>
      <w:pPr>
        <w:spacing w:after="0"/>
        <w:numPr>
          <w:ilvl w:val="0"/>
          <w:numId w:val="2"/>
        </w:numPr>
      </w:pPr>
      <w:r>
        <w:rPr/>
        <w:t xml:space="preserve">Competition-relatedness hypothesis</w:t>
      </w:r>
    </w:p>
    <w:p>
      <w:pPr>
        <w:spacing w:after="0"/>
        <w:numPr>
          <w:ilvl w:val="0"/>
          <w:numId w:val="2"/>
        </w:numPr>
      </w:pPr>
      <w:r>
        <w:rPr/>
        <w:t xml:space="preserve">Environmental filtering</w:t>
      </w:r>
    </w:p>
    <w:p>
      <w:pPr>
        <w:spacing w:after="0"/>
        <w:numPr>
          <w:ilvl w:val="0"/>
          <w:numId w:val="2"/>
        </w:numPr>
      </w:pPr>
      <w:r>
        <w:rPr/>
        <w:t xml:space="preserve">Ecological sorting</w:t>
      </w:r>
    </w:p>
    <w:p>
      <w:pPr>
        <w:spacing w:after="0"/>
        <w:numPr>
          <w:ilvl w:val="0"/>
          <w:numId w:val="2"/>
        </w:numPr>
      </w:pPr>
      <w:r>
        <w:rPr/>
        <w:t xml:space="preserve">Niche divergence</w:t>
      </w:r>
    </w:p>
    <w:p>
      <w:pPr>
        <w:spacing w:after="0"/>
        <w:numPr>
          <w:ilvl w:val="0"/>
          <w:numId w:val="2"/>
        </w:numPr>
      </w:pPr>
      <w:r>
        <w:rPr/>
        <w:t xml:space="preserve">Range overlap</w:t>
      </w:r>
    </w:p>
    <w:p>
      <w:pPr>
        <w:numPr>
          <w:ilvl w:val="0"/>
          <w:numId w:val="2"/>
        </w:numPr>
      </w:pPr>
      <w:r>
        <w:rPr/>
        <w:t xml:space="preserve">Diversification</w:t>
      </w:r>
    </w:p>
    <w:p>
      <w:pPr>
        <w:pStyle w:val="Heading1"/>
      </w:pPr>
      <w:bookmarkStart w:id="6" w:name="_Toc6"/>
      <w:r>
        <w:t>Report location:</w:t>
      </w:r>
      <w:bookmarkEnd w:id="6"/>
    </w:p>
    <w:p>
      <w:hyperlink r:id="rId8" w:history="1">
        <w:r>
          <w:rPr>
            <w:color w:val="2980b9"/>
            <w:u w:val="single"/>
          </w:rPr>
          <w:t xml:space="preserve">https://www.fullpicture.app/item/e3875b32476754d18e2a5f523c53a237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B8E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se.12690" TargetMode="External"/><Relationship Id="rId8" Type="http://schemas.openxmlformats.org/officeDocument/2006/relationships/hyperlink" Target="https://www.fullpicture.app/item/e3875b32476754d18e2a5f523c53a2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2023-02-18T02:31:32+01:00</dcterms:created>
  <dcterms:modified xsi:type="dcterms:W3CDTF">2023-02-18T02:31:32+01:00</dcterms:modified>
</cp:coreProperties>
</file>

<file path=docProps/custom.xml><?xml version="1.0" encoding="utf-8"?>
<Properties xmlns="http://schemas.openxmlformats.org/officeDocument/2006/custom-properties" xmlns:vt="http://schemas.openxmlformats.org/officeDocument/2006/docPropsVTypes"/>
</file>