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cytb as a New Genetic Marker for Differentiation of Prototheca Species - PubMed</w:t>
      </w:r>
      <w:br/>
      <w:hyperlink r:id="rId7" w:history="1">
        <w:r>
          <w:rPr>
            <w:color w:val="2980b9"/>
            <w:u w:val="single"/>
          </w:rPr>
          <w:t xml:space="preserve">https://pubmed.ncbi.nlm.nih.gov/30068534/</w:t>
        </w:r>
      </w:hyperlink>
    </w:p>
    <w:p>
      <w:pPr>
        <w:pStyle w:val="Heading1"/>
      </w:pPr>
      <w:bookmarkStart w:id="2" w:name="_Toc2"/>
      <w:r>
        <w:t>Article summary:</w:t>
      </w:r>
      <w:bookmarkEnd w:id="2"/>
    </w:p>
    <w:p>
      <w:pPr>
        <w:jc w:val="both"/>
      </w:pPr>
      <w:r>
        <w:rPr/>
        <w:t xml:space="preserve">1. The mitochondrial cytb gene is proposed as a new and robust marker for diagnostics and phylogenetic studies of the Prototheca algae.</w:t>
      </w:r>
    </w:p>
    <w:p>
      <w:pPr>
        <w:jc w:val="both"/>
      </w:pPr>
      <w:r>
        <w:rPr/>
        <w:t xml:space="preserve">2. The cytb gene has the highest discriminatory capacity for resolving all Prototheca species, and it also performs best in terms of technical feasibility.</w:t>
      </w:r>
    </w:p>
    <w:p>
      <w:pPr>
        <w:jc w:val="both"/>
      </w:pPr>
      <w:r>
        <w:rPr/>
        <w:t xml:space="preserve">3. A PCR-restriction fragment length polymorphism (RFLP) assay was developed for identification and differentiation of all Prototheca species described so far.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with data from experiments conducted by the authors. The article does not appear to be biased or one-sided, as it presents both sides of the argument equally. It does not contain any promotional content or partiality, and possible risks are noted throughout the article. </w:t>
      </w:r>
    </w:p>
    <w:p>
      <w:pPr>
        <w:jc w:val="both"/>
      </w:pPr>
      <w:r>
        <w:rPr/>
        <w:t xml:space="preserve">However, there are some missing points of consideration that could have been explored further in the article. For example, while the authors discuss how their method can be used for diagnostics and phylogenetic studies of Prototheca algae, they do not provide any evidence to support this claim or explore any potential counterarguments that may arise from using this method for such purposes. Additionally, while they discuss how their method is more reliable than other methods used previously, they do not provide any evidence to back up this claim or explore any potential drawbacks that may arise from using their method instead of other methods. </w:t>
      </w:r>
    </w:p>
    <w:p>
      <w:pPr>
        <w:jc w:val="both"/>
      </w:pPr>
      <w:r>
        <w:rPr/>
        <w:t xml:space="preserve">In conclusion, while the article is generally reliable and trustworthy, there are some missing points of consideration that could have been explored further in order to make it more comprehensive and accurate.</w:t>
      </w:r>
    </w:p>
    <w:p>
      <w:pPr>
        <w:pStyle w:val="Heading1"/>
      </w:pPr>
      <w:bookmarkStart w:id="5" w:name="_Toc5"/>
      <w:r>
        <w:t>Topics for further research:</w:t>
      </w:r>
      <w:bookmarkEnd w:id="5"/>
    </w:p>
    <w:p>
      <w:pPr>
        <w:spacing w:after="0"/>
        <w:numPr>
          <w:ilvl w:val="0"/>
          <w:numId w:val="2"/>
        </w:numPr>
      </w:pPr>
      <w:r>
        <w:rPr/>
        <w:t xml:space="preserve">Diagnostics of Prototheca algae</w:t>
      </w:r>
    </w:p>
    <w:p>
      <w:pPr>
        <w:spacing w:after="0"/>
        <w:numPr>
          <w:ilvl w:val="0"/>
          <w:numId w:val="2"/>
        </w:numPr>
      </w:pPr>
      <w:r>
        <w:rPr/>
        <w:t xml:space="preserve">Phylogenetic studies of Prototheca algae</w:t>
      </w:r>
    </w:p>
    <w:p>
      <w:pPr>
        <w:spacing w:after="0"/>
        <w:numPr>
          <w:ilvl w:val="0"/>
          <w:numId w:val="2"/>
        </w:numPr>
      </w:pPr>
      <w:r>
        <w:rPr/>
        <w:t xml:space="preserve">Advantages of using new method for Prototheca algae</w:t>
      </w:r>
    </w:p>
    <w:p>
      <w:pPr>
        <w:spacing w:after="0"/>
        <w:numPr>
          <w:ilvl w:val="0"/>
          <w:numId w:val="2"/>
        </w:numPr>
      </w:pPr>
      <w:r>
        <w:rPr/>
        <w:t xml:space="preserve">Disadvantages of using new method for Prototheca algae</w:t>
      </w:r>
    </w:p>
    <w:p>
      <w:pPr>
        <w:spacing w:after="0"/>
        <w:numPr>
          <w:ilvl w:val="0"/>
          <w:numId w:val="2"/>
        </w:numPr>
      </w:pPr>
      <w:r>
        <w:rPr/>
        <w:t xml:space="preserve">Comparison of new method to other methods for Prototheca algae</w:t>
      </w:r>
    </w:p>
    <w:p>
      <w:pPr>
        <w:numPr>
          <w:ilvl w:val="0"/>
          <w:numId w:val="2"/>
        </w:numPr>
      </w:pPr>
      <w:r>
        <w:rPr/>
        <w:t xml:space="preserve">Potential risks of using new method for Prototheca algae</w:t>
      </w:r>
    </w:p>
    <w:p>
      <w:pPr>
        <w:pStyle w:val="Heading1"/>
      </w:pPr>
      <w:bookmarkStart w:id="6" w:name="_Toc6"/>
      <w:r>
        <w:t>Report location:</w:t>
      </w:r>
      <w:bookmarkEnd w:id="6"/>
    </w:p>
    <w:p>
      <w:hyperlink r:id="rId8" w:history="1">
        <w:r>
          <w:rPr>
            <w:color w:val="2980b9"/>
            <w:u w:val="single"/>
          </w:rPr>
          <w:t xml:space="preserve">https://www.fullpicture.app/item/e3899cb9de9ea2c37c97ea7aa2ad3cee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61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068534/" TargetMode="External"/><Relationship Id="rId8" Type="http://schemas.openxmlformats.org/officeDocument/2006/relationships/hyperlink" Target="https://www.fullpicture.app/item/e3899cb9de9ea2c37c97ea7aa2ad3c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2023-02-18T02:31:33+01:00</dcterms:created>
  <dcterms:modified xsi:type="dcterms:W3CDTF">2023-02-18T02:31:33+01:00</dcterms:modified>
</cp:coreProperties>
</file>

<file path=docProps/custom.xml><?xml version="1.0" encoding="utf-8"?>
<Properties xmlns="http://schemas.openxmlformats.org/officeDocument/2006/custom-properties" xmlns:vt="http://schemas.openxmlformats.org/officeDocument/2006/docPropsVTypes"/>
</file>