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关于 Foxp2 的功能，小鼠能告诉我们什么？ - 考研</w:t>
      </w:r>
      <w:br/>
      <w:hyperlink r:id="rId7" w:history="1">
        <w:r>
          <w:rPr>
            <w:color w:val="2980b9"/>
            <w:u w:val="single"/>
          </w:rPr>
          <w:t xml:space="preserve">https://pubmed.ncbi.nlm.nih.gov/25048596/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Foxp2是一个调节神经突生长基因网络的关键基因。</w:t>
      </w:r>
    </w:p>
    <w:p>
      <w:pPr>
        <w:jc w:val="both"/>
      </w:pPr>
      <w:r>
        <w:rPr/>
        <w:t xml:space="preserve">2. 通过研究小鼠，我们可以了解Foxp2在大脑发育中的功能。</w:t>
      </w:r>
    </w:p>
    <w:p>
      <w:pPr>
        <w:jc w:val="both"/>
      </w:pPr>
      <w:r>
        <w:rPr/>
        <w:t xml:space="preserve">3. 这篇文章提供了关于Foxp2功能的研究结果和相关文献引用。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根据给出的文章内容，很难进行详细的批判性分析，因为文章只提供了一段引用和一些参考文献信息，并没有具体的内容描述。但是可以从文章中提供的信息来看，可能存在以下问题：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缺乏具体内容描述：文章只给出了一个引用链接和一些参考文献信息，没有提供具体的内容描述或者结论。这使得读者无法了解Foxp2在大脑发育中神经突生长方面的功能以及相关研究的结果。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引用来源不明确：文章中给出了一个引用链接，但并未说明该链接指向何处。这使得读者无法验证所引用内容的准确性和可靠性。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缺乏证据支持：文章未提供任何关于Foxp2功能的具体证据或实验结果。没有提供相关研究中使用的方法、样本数量、数据分析等信息，使得读者无法评估所述功能是否有充分的科学依据。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缺乏平衡报道：根据文章所给信息来看，缺乏对可能存在的偏见或风险进行平衡报道。没有提及可能存在的争议观点或反对意见，也没有探讨其他可能解释或解决方案。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综上所述，根据目前提供的信息，这篇文章存在内容不明确、缺乏证据支持和平衡报道等问题。需要更多具体内容来进行详细的批判性分析。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Foxp2在大脑发育中的功能和作用
</w:t>
      </w:r>
    </w:p>
    <w:p>
      <w:pPr>
        <w:spacing w:after="0"/>
        <w:numPr>
          <w:ilvl w:val="0"/>
          <w:numId w:val="2"/>
        </w:numPr>
      </w:pPr>
      <w:r>
        <w:rPr/>
        <w:t xml:space="preserve">Foxp2与神经突生长的关系
</w:t>
      </w:r>
    </w:p>
    <w:p>
      <w:pPr>
        <w:spacing w:after="0"/>
        <w:numPr>
          <w:ilvl w:val="0"/>
          <w:numId w:val="2"/>
        </w:numPr>
      </w:pPr>
      <w:r>
        <w:rPr/>
        <w:t xml:space="preserve">相关研究中使用的方法和实验设计
</w:t>
      </w:r>
    </w:p>
    <w:p>
      <w:pPr>
        <w:spacing w:after="0"/>
        <w:numPr>
          <w:ilvl w:val="0"/>
          <w:numId w:val="2"/>
        </w:numPr>
      </w:pPr>
      <w:r>
        <w:rPr/>
        <w:t xml:space="preserve">Foxp2功能的具体证据和实验结果
</w:t>
      </w:r>
    </w:p>
    <w:p>
      <w:pPr>
        <w:spacing w:after="0"/>
        <w:numPr>
          <w:ilvl w:val="0"/>
          <w:numId w:val="2"/>
        </w:numPr>
      </w:pPr>
      <w:r>
        <w:rPr/>
        <w:t xml:space="preserve">可能存在的争议观点或反对意见
</w:t>
      </w:r>
    </w:p>
    <w:p>
      <w:pPr>
        <w:numPr>
          <w:ilvl w:val="0"/>
          <w:numId w:val="2"/>
        </w:numPr>
      </w:pPr>
      <w:r>
        <w:rPr/>
        <w:t xml:space="preserve">其他可能的解释或解决方案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https://www.fullpicture.app/item/e39a8507cbdd7878852a5442a2936095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6C2D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5048596/" TargetMode="External"/><Relationship Id="rId8" Type="http://schemas.openxmlformats.org/officeDocument/2006/relationships/hyperlink" Target="https://www.fullpicture.app/item/e39a8507cbdd7878852a5442a293609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2024-02-18T15:28:00+01:00</dcterms:created>
  <dcterms:modified xsi:type="dcterms:W3CDTF">2024-02-18T15:28:00+01:00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