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Chlorine-rich lithium argyrodite enabling solid-state batteries with capabilities of high voltage, high rate, low-temperature and ultralong cyclability - ScienceDirect</w:t>
      </w:r>
      <w:br/>
      <w:hyperlink r:id="rId7" w:history="1">
        <w:r>
          <w:rPr>
            <w:color w:val="2980b9"/>
            <w:u w:val="single"/>
          </w:rPr>
          <w:t xml:space="preserve">https://www.sciencedirect.com/science/article/pii/S1385894721044715</w:t>
        </w:r>
      </w:hyperlink>
    </w:p>
    <w:p>
      <w:pPr>
        <w:pStyle w:val="Heading1"/>
      </w:pPr>
      <w:bookmarkStart w:id="2" w:name="_Toc2"/>
      <w:r>
        <w:t>Article summary:</w:t>
      </w:r>
      <w:bookmarkEnd w:id="2"/>
    </w:p>
    <w:p>
      <w:pPr>
        <w:jc w:val="both"/>
      </w:pPr>
      <w:r>
        <w:rPr/>
        <w:t xml:space="preserve">1. 通过一种简单的方法制备了氯化锂硫化物电解质，该电解质具有高离子导电性。</w:t>
      </w:r>
    </w:p>
    <w:p>
      <w:pPr>
        <w:jc w:val="both"/>
      </w:pPr>
      <w:r>
        <w:rPr/>
        <w:t xml:space="preserve">2. 使用这种氯化锂硫化物电解质构建的固态电池在室温和低温下具有优异的速率能力和循环寿命。</w:t>
      </w:r>
    </w:p>
    <w:p>
      <w:pPr>
        <w:jc w:val="both"/>
      </w:pPr>
      <w:r>
        <w:rPr/>
        <w:t xml:space="preserve">3. 这项研究展示了利用硫化物电解质制造具有高速率和长循环寿命的固态电池在不同温度下的潜力。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潜在偏见及其来源：文章没有明确提到作者的潜在偏见或利益冲突。然而，由于该研究是由科学家进行的，他们可能受到资助机构或相关行业的影响，这可能会对研究结果和结论产生一定的偏见。</w:t>
      </w:r>
    </w:p>
    <w:p>
      <w:pPr>
        <w:jc w:val="both"/>
      </w:pPr>
      <w:r>
        <w:rPr/>
        <w:t xml:space="preserve"/>
      </w:r>
    </w:p>
    <w:p>
      <w:pPr>
        <w:jc w:val="both"/>
      </w:pPr>
      <w:r>
        <w:rPr/>
        <w:t xml:space="preserve">2. 片面报道：文章主要关注了氯化锂硫化物电解质在固态电池中的应用，并强调了其高离子导电性和优异的循环性能。然而，文章未提及其他类型的固态电解质或与之相比较的研究结果，从而导致了对整个领域的片面报道。</w:t>
      </w:r>
    </w:p>
    <w:p>
      <w:pPr>
        <w:jc w:val="both"/>
      </w:pPr>
      <w:r>
        <w:rPr/>
        <w:t xml:space="preserve"/>
      </w:r>
    </w:p>
    <w:p>
      <w:pPr>
        <w:jc w:val="both"/>
      </w:pPr>
      <w:r>
        <w:rPr/>
        <w:t xml:space="preserve">3. 无根据的主张：文章声称氯化锂硫化物电解质具有高压、高速率、低温和超长循环寿命等能力，但并未提供足够的实验证据来支持这些主张。缺乏详细的实验数据和对比实验结果使得读者难以评估这些主张是否可靠。</w:t>
      </w:r>
    </w:p>
    <w:p>
      <w:pPr>
        <w:jc w:val="both"/>
      </w:pPr>
      <w:r>
        <w:rPr/>
        <w:t xml:space="preserve"/>
      </w:r>
    </w:p>
    <w:p>
      <w:pPr>
        <w:jc w:val="both"/>
      </w:pPr>
      <w:r>
        <w:rPr/>
        <w:t xml:space="preserve">4. 缺失的考虑点：文章没有讨论氯化锂硫化物电解质在实际应用中可能面临的挑战和限制。例如，文章未提及该电解质的稳定性、安全性以及与其他组件（如阳极和隔膜）的相容性等问题。这些因素对于实际应用中固态电池的可行性和可靠性至关重要。</w:t>
      </w:r>
    </w:p>
    <w:p>
      <w:pPr>
        <w:jc w:val="both"/>
      </w:pPr>
      <w:r>
        <w:rPr/>
        <w:t xml:space="preserve"/>
      </w:r>
    </w:p>
    <w:p>
      <w:pPr>
        <w:jc w:val="both"/>
      </w:pPr>
      <w:r>
        <w:rPr/>
        <w:t xml:space="preserve">5. 所提出主张的缺失证据：文章声称使用氯化锂硫化物电解质的固态电池在不同温度下具有高速率和长循环寿命，但并未提供足够的实验证据来支持这些主张。缺乏详细的实验数据和对比实验结果使得读者难以确定这些主张是否可信。</w:t>
      </w:r>
    </w:p>
    <w:p>
      <w:pPr>
        <w:jc w:val="both"/>
      </w:pPr>
      <w:r>
        <w:rPr/>
        <w:t xml:space="preserve"/>
      </w:r>
    </w:p>
    <w:p>
      <w:pPr>
        <w:jc w:val="both"/>
      </w:pPr>
      <w:r>
        <w:rPr/>
        <w:t xml:space="preserve">6. 未探索的反驳：文章没有探讨其他学者或研究小组对氯化锂硫化物电解质在固态电池中应用的可能反驳观点。通过忽略潜在的争议或不同观点，文章可能给读者一种过于乐观或片面的印象。</w:t>
      </w:r>
    </w:p>
    <w:p>
      <w:pPr>
        <w:jc w:val="both"/>
      </w:pPr>
      <w:r>
        <w:rPr/>
        <w:t xml:space="preserve"/>
      </w:r>
    </w:p>
    <w:p>
      <w:pPr>
        <w:jc w:val="both"/>
      </w:pPr>
      <w:r>
        <w:rPr/>
        <w:t xml:space="preserve">7. 宣传内容：文章中存在一些宣传性语言，如强调氯化锂硫化物电解质具有“高离子导电性”和“优异循环性能”。这种宣传性语言可能会使读者对该研究结果产生过高期望，并忽视其中的局限性和不确定性。</w:t>
      </w:r>
    </w:p>
    <w:p>
      <w:pPr>
        <w:jc w:val="both"/>
      </w:pPr>
      <w:r>
        <w:rPr/>
        <w:t xml:space="preserve"/>
      </w:r>
    </w:p>
    <w:p>
      <w:pPr>
        <w:jc w:val="both"/>
      </w:pPr>
      <w:r>
        <w:rPr/>
        <w:t xml:space="preserve">8. 偏袒：文章没有平等地呈现其他类型的固态电解质或与之相比较的研究结果。这种偏袒可能导致读者对氯化锂硫化物电解质在固态电池中的应用过于乐观，而忽视了其他潜在的选择和挑战。</w:t>
      </w:r>
    </w:p>
    <w:p>
      <w:pPr>
        <w:jc w:val="both"/>
      </w:pPr>
      <w:r>
        <w:rPr/>
        <w:t xml:space="preserve"/>
      </w:r>
    </w:p>
    <w:p>
      <w:pPr>
        <w:jc w:val="both"/>
      </w:pPr>
      <w:r>
        <w:rPr/>
        <w:t xml:space="preserve">9. 是否注意到可能的风险：文章未明确讨论使用氯化锂硫化物电解质的固态电池可能面临的潜在风险，如安全性问题、材料稳定性和环境影响等。这种缺乏对潜在风险进行全面评估和讨论的做法可能会给读者带来误导。</w:t>
      </w:r>
    </w:p>
    <w:p>
      <w:pPr>
        <w:jc w:val="both"/>
      </w:pPr>
      <w:r>
        <w:rPr/>
        <w:t xml:space="preserve"/>
      </w:r>
    </w:p>
    <w:p>
      <w:pPr>
        <w:jc w:val="both"/>
      </w:pPr>
      <w:r>
        <w:rPr/>
        <w:t xml:space="preserve">总体而言，上述文章存在一些问题，包括片面报道、无根据的主张、缺失考虑点以及宣传内容。为了更全面客观地评估该研究结果，需要更多实验证据和对比实验结果，并探讨其他学者或研究小组对该研究结果的反驳观点。此外，还需要更加平衡地呈现不同类型固态电解质在固态电池中的应用前景和挑战。</w:t>
      </w:r>
    </w:p>
    <w:p>
      <w:pPr>
        <w:pStyle w:val="Heading1"/>
      </w:pPr>
      <w:bookmarkStart w:id="5" w:name="_Toc5"/>
      <w:r>
        <w:t>Topics for further research:</w:t>
      </w:r>
      <w:bookmarkEnd w:id="5"/>
    </w:p>
    <w:p>
      <w:pPr>
        <w:spacing w:after="0"/>
        <w:numPr>
          <w:ilvl w:val="0"/>
          <w:numId w:val="2"/>
        </w:numPr>
      </w:pPr>
      <w:r>
        <w:rPr/>
        <w:t xml:space="preserve">氯化锂硫化物电解质的稳定性和安全性
</w:t>
      </w:r>
    </w:p>
    <w:p>
      <w:pPr>
        <w:spacing w:after="0"/>
        <w:numPr>
          <w:ilvl w:val="0"/>
          <w:numId w:val="2"/>
        </w:numPr>
      </w:pPr>
      <w:r>
        <w:rPr/>
        <w:t xml:space="preserve">氯化锂硫化物电解质与其他组件的相容性
</w:t>
      </w:r>
    </w:p>
    <w:p>
      <w:pPr>
        <w:spacing w:after="0"/>
        <w:numPr>
          <w:ilvl w:val="0"/>
          <w:numId w:val="2"/>
        </w:numPr>
      </w:pPr>
      <w:r>
        <w:rPr/>
        <w:t xml:space="preserve">氯化锂硫化物电解质在不同温度下的性能表现
</w:t>
      </w:r>
    </w:p>
    <w:p>
      <w:pPr>
        <w:spacing w:after="0"/>
        <w:numPr>
          <w:ilvl w:val="0"/>
          <w:numId w:val="2"/>
        </w:numPr>
      </w:pPr>
      <w:r>
        <w:rPr/>
        <w:t xml:space="preserve">其他固态电解质在固态电池中的应用前景和挑战
</w:t>
      </w:r>
    </w:p>
    <w:p>
      <w:pPr>
        <w:spacing w:after="0"/>
        <w:numPr>
          <w:ilvl w:val="0"/>
          <w:numId w:val="2"/>
        </w:numPr>
      </w:pPr>
      <w:r>
        <w:rPr/>
        <w:t xml:space="preserve">氯化锂硫化物电解质的环境影响
</w:t>
      </w:r>
    </w:p>
    <w:p>
      <w:pPr>
        <w:numPr>
          <w:ilvl w:val="0"/>
          <w:numId w:val="2"/>
        </w:numPr>
      </w:pPr>
      <w:r>
        <w:rPr/>
        <w:t xml:space="preserve">氯化锂硫化物电解质的成本效益分析</w:t>
      </w:r>
    </w:p>
    <w:p>
      <w:pPr>
        <w:pStyle w:val="Heading1"/>
      </w:pPr>
      <w:bookmarkStart w:id="6" w:name="_Toc6"/>
      <w:r>
        <w:t>Report location:</w:t>
      </w:r>
      <w:bookmarkEnd w:id="6"/>
    </w:p>
    <w:p>
      <w:hyperlink r:id="rId8" w:history="1">
        <w:r>
          <w:rPr>
            <w:color w:val="2980b9"/>
            <w:u w:val="single"/>
          </w:rPr>
          <w:t xml:space="preserve">https://www.fullpicture.app/item/e3bb6568927b96a4db473e8e29146d99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C0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44715" TargetMode="External"/><Relationship Id="rId8" Type="http://schemas.openxmlformats.org/officeDocument/2006/relationships/hyperlink" Target="https://www.fullpicture.app/item/e3bb6568927b96a4db473e8e29146d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2024-01-24T07:14:26+01:00</dcterms:created>
  <dcterms:modified xsi:type="dcterms:W3CDTF">2024-01-24T07:14:26+01:00</dcterms:modified>
</cp:coreProperties>
</file>

<file path=docProps/custom.xml><?xml version="1.0" encoding="utf-8"?>
<Properties xmlns="http://schemas.openxmlformats.org/officeDocument/2006/custom-properties" xmlns:vt="http://schemas.openxmlformats.org/officeDocument/2006/docPropsVTypes"/>
</file>