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Starnieuws - Waarnemend president Brunswijk: Drinkwater Brokopondo veilig</w:t>
      </w:r>
      <w:br/>
      <w:hyperlink r:id="rId7" w:history="1">
        <w:r>
          <w:rPr>
            <w:color w:val="2980b9"/>
            <w:u w:val="single"/>
          </w:rPr>
          <w:t xml:space="preserve">https://www.starnieuws.com/index.php/welcome/index/nieuwsitem/75906</w:t>
        </w:r>
      </w:hyperlink>
    </w:p>
    <w:p>
      <w:pPr>
        <w:pStyle w:val="Heading1"/>
      </w:pPr>
      <w:bookmarkStart w:id="2" w:name="_Toc2"/>
      <w:r>
        <w:t>Article summary:</w:t>
      </w:r>
      <w:bookmarkEnd w:id="2"/>
    </w:p>
    <w:p>
      <w:pPr>
        <w:jc w:val="both"/>
      </w:pPr>
      <w:r>
        <w:rPr/>
        <w:t xml:space="preserve">1. Waarnemend president Brunswijk verklaart dat het drinkwater in Brokopondo veilig is en er geen cyanide in het stuwmeer is aangetroffen.</w:t>
      </w:r>
    </w:p>
    <w:p>
      <w:pPr>
        <w:jc w:val="both"/>
      </w:pPr>
      <w:r>
        <w:rPr/>
        <w:t xml:space="preserve">2. Het water wordt regelmatig getest op cyanide door SWM en BOG, maar er blijven twijfels bij de gemeenschap bestaan.</w:t>
      </w:r>
    </w:p>
    <w:p>
      <w:pPr>
        <w:jc w:val="both"/>
      </w:pPr>
      <w:r>
        <w:rPr/>
        <w:t xml:space="preserve">3. De regering werkt aan projecten om kwikgebruik te verminderen en er wordt gesproken over mogelijkheden tot verruiming van diagnostische capaciteit van labs.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Het artikel beschrijft de verklaring van waarnemend president Ronnie Brunswijk over de veiligheid van het drinkwater in Brokopondo. Hij beweert dat er geen cyanide in het stuwmeer is aangetroffen en dat eerdere mededelingen over een hoge cyanide waarde in het water van het meer een misverstand waren tussen NIMOS en de Ordening Kleinschalige Goudsector. Brunswijk benadrukt dat het water regelmatig wordt getest op cyanide door SWM en BOG, maar erkent dat er nog steeds twijfels zijn bij de gemeenschap.</w:t>
      </w:r>
    </w:p>
    <w:p>
      <w:pPr>
        <w:jc w:val="both"/>
      </w:pPr>
      <w:r>
        <w:rPr/>
        <w:t xml:space="preserve"/>
      </w:r>
    </w:p>
    <w:p>
      <w:pPr>
        <w:jc w:val="both"/>
      </w:pPr>
      <w:r>
        <w:rPr/>
        <w:t xml:space="preserve">Hoewel Brunswijk beweert dat er geen cyanide in het meer is aangetroffen, lijkt dit niet volledig te worden ondersteund door het artikel. Er wordt niet vermeld hoeveel monsters zijn genomen of waar ze zijn genomen. Bovendien wordt er gesproken over "fake berichten" die paniek zaaien, maar er wordt niet specifiek vermeld welke berichten dit zijn of wie ze verspreidt.</w:t>
      </w:r>
    </w:p>
    <w:p>
      <w:pPr>
        <w:jc w:val="both"/>
      </w:pPr>
      <w:r>
        <w:rPr/>
        <w:t xml:space="preserve"/>
      </w:r>
    </w:p>
    <w:p>
      <w:pPr>
        <w:jc w:val="both"/>
      </w:pPr>
      <w:r>
        <w:rPr/>
        <w:t xml:space="preserve">Er lijkt ook sprake te zijn van eenzijdige rapportage, omdat alleen de verklaringen van Brunswijk worden gepresenteerd zonder tegenargumenten of andere perspectieven. Het artikel richt zich voornamelijk op de verdediging van de regering en biedt weinig ruimte voor kritische vragen of zorgen van oppositieleden.</w:t>
      </w:r>
    </w:p>
    <w:p>
      <w:pPr>
        <w:jc w:val="both"/>
      </w:pPr>
      <w:r>
        <w:rPr/>
        <w:t xml:space="preserve"/>
      </w:r>
    </w:p>
    <w:p>
      <w:pPr>
        <w:jc w:val="both"/>
      </w:pPr>
      <w:r>
        <w:rPr/>
        <w:t xml:space="preserve">Er ontbreken ook belangrijke details over hoe de regering omgaat met mogelijke risico's voor de gezondheid en milieu als gevolg van kleinschalige goudwinning. Er wordt slechts kort vermeld dat de regering werkt aan projecten om kwikgebruik te verminderen, maar er wordt niet ingegaan op de bredere kwestie van milieuvervuiling en gezondheidsrisico's die gepaard gaan met deze activiteit.</w:t>
      </w:r>
    </w:p>
    <w:p>
      <w:pPr>
        <w:jc w:val="both"/>
      </w:pPr>
      <w:r>
        <w:rPr/>
        <w:t xml:space="preserve"/>
      </w:r>
    </w:p>
    <w:p>
      <w:pPr>
        <w:jc w:val="both"/>
      </w:pPr>
      <w:r>
        <w:rPr/>
        <w:t xml:space="preserve">Al met al lijkt het artikel een promotionele toon te hebben voor de verklaringen van Brunswijk en biedt het weinig ruimte voor kritische vragen of andere perspectieven. Er ontbreken belangrijke details en er lijkt sprake te zijn van eenzijdige rapportage.</w:t>
      </w:r>
    </w:p>
    <w:p>
      <w:pPr>
        <w:pStyle w:val="Heading1"/>
      </w:pPr>
      <w:bookmarkStart w:id="5" w:name="_Toc5"/>
      <w:r>
        <w:t>Topics for further research:</w:t>
      </w:r>
      <w:bookmarkEnd w:id="5"/>
    </w:p>
    <w:p>
      <w:pPr>
        <w:spacing w:after="0"/>
        <w:numPr>
          <w:ilvl w:val="0"/>
          <w:numId w:val="2"/>
        </w:numPr>
      </w:pPr>
      <w:r>
        <w:rPr/>
        <w:t xml:space="preserve">Wat zijn de mogelijke gezondheidsrisico's en milieuvervuiling als gevolg van kleinschalige goudwinning in Brokopondo?
</w:t>
      </w:r>
    </w:p>
    <w:p>
      <w:pPr>
        <w:spacing w:after="0"/>
        <w:numPr>
          <w:ilvl w:val="0"/>
          <w:numId w:val="2"/>
        </w:numPr>
      </w:pPr>
      <w:r>
        <w:rPr/>
        <w:t xml:space="preserve">Hoeveel monsters zijn er genomen om te testen op cyanide in het stuwmeer en waar zijn ze genomen?
</w:t>
      </w:r>
    </w:p>
    <w:p>
      <w:pPr>
        <w:spacing w:after="0"/>
        <w:numPr>
          <w:ilvl w:val="0"/>
          <w:numId w:val="2"/>
        </w:numPr>
      </w:pPr>
      <w:r>
        <w:rPr/>
        <w:t xml:space="preserve">Wie verspreidt de fake berichten over de cyanide-waarde in het drinkwater van Brokopondo?
</w:t>
      </w:r>
    </w:p>
    <w:p>
      <w:pPr>
        <w:spacing w:after="0"/>
        <w:numPr>
          <w:ilvl w:val="0"/>
          <w:numId w:val="2"/>
        </w:numPr>
      </w:pPr>
      <w:r>
        <w:rPr/>
        <w:t xml:space="preserve">Wat zijn de kritische vragen en zorgen van oppositieleden over de veiligheid van het drinkwater in Brokopondo?
</w:t>
      </w:r>
    </w:p>
    <w:p>
      <w:pPr>
        <w:spacing w:after="0"/>
        <w:numPr>
          <w:ilvl w:val="0"/>
          <w:numId w:val="2"/>
        </w:numPr>
      </w:pPr>
      <w:r>
        <w:rPr/>
        <w:t xml:space="preserve">Wat zijn de specifieke projecten die de regering uitvoert om het kwikgebruik te verminderen in de kleinschalige goudwinning in Brokopondo?
</w:t>
      </w:r>
    </w:p>
    <w:p>
      <w:pPr>
        <w:numPr>
          <w:ilvl w:val="0"/>
          <w:numId w:val="2"/>
        </w:numPr>
      </w:pPr>
      <w:r>
        <w:rPr/>
        <w:t xml:space="preserve">Wat zijn de internationale normen en richtlijnen voor de veiligheid van drinkwater en hoe verhoudt de situatie in Brokopondo zich daartoe?</w:t>
      </w:r>
    </w:p>
    <w:p>
      <w:pPr>
        <w:pStyle w:val="Heading1"/>
      </w:pPr>
      <w:bookmarkStart w:id="6" w:name="_Toc6"/>
      <w:r>
        <w:t>Report location:</w:t>
      </w:r>
      <w:bookmarkEnd w:id="6"/>
    </w:p>
    <w:p>
      <w:hyperlink r:id="rId8" w:history="1">
        <w:r>
          <w:rPr>
            <w:color w:val="2980b9"/>
            <w:u w:val="single"/>
          </w:rPr>
          <w:t xml:space="preserve">https://www.fullpicture.app/item/e3d1b52e919a0df497dd404fb16bff91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362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rnieuws.com/index.php/welcome/index/nieuwsitem/75906" TargetMode="External"/><Relationship Id="rId8" Type="http://schemas.openxmlformats.org/officeDocument/2006/relationships/hyperlink" Target="https://www.fullpicture.app/item/e3d1b52e919a0df497dd404fb16bff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2024-02-09T16:02:05+01:00</dcterms:created>
  <dcterms:modified xsi:type="dcterms:W3CDTF">2024-02-09T16:02:05+01:00</dcterms:modified>
</cp:coreProperties>
</file>

<file path=docProps/custom.xml><?xml version="1.0" encoding="utf-8"?>
<Properties xmlns="http://schemas.openxmlformats.org/officeDocument/2006/custom-properties" xmlns:vt="http://schemas.openxmlformats.org/officeDocument/2006/docPropsVTypes"/>
</file>