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Estimation of nitrogen nutrition index in chrysanthemum using chlorophyll meter readings - ScienceDirect</w:t>
      </w:r>
      <w:br/>
      <w:hyperlink r:id="rId7" w:history="1">
        <w:r>
          <w:rPr>
            <w:color w:val="2980b9"/>
            <w:u w:val="single"/>
          </w:rPr>
          <w:t xml:space="preserve">https://www.sciencedirect.com/science/article/pii/S0926669022009426</w:t>
        </w:r>
      </w:hyperlink>
    </w:p>
    <w:p>
      <w:pPr>
        <w:pStyle w:val="Heading1"/>
      </w:pPr>
      <w:bookmarkStart w:id="2" w:name="_Toc2"/>
      <w:r>
        <w:t>Article summary:</w:t>
      </w:r>
      <w:bookmarkEnd w:id="2"/>
    </w:p>
    <w:p>
      <w:pPr>
        <w:jc w:val="both"/>
      </w:pPr>
      <w:r>
        <w:rPr/>
        <w:t xml:space="preserve">1. This is the first study to establish a critical N dilution curve in chrysanthemum.</w:t>
      </w:r>
    </w:p>
    <w:p>
      <w:pPr>
        <w:jc w:val="both"/>
      </w:pPr>
      <w:r>
        <w:rPr/>
        <w:t xml:space="preserve">2. The upper leaf layer is optimal for estimating the nitrogen nutrition index (NNI) of chrysanthemum.</w:t>
      </w:r>
    </w:p>
    <w:p>
      <w:pPr>
        <w:jc w:val="both"/>
      </w:pPr>
      <w:r>
        <w:rPr/>
        <w:t xml:space="preserve">3. The normalized chlorophyll meter index was found to be the best predictor of chrysanthemum NNI.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“Estimation of nitrogen nutrition index in chrysanthemum using chlorophyll meter readings” provides an overview of a study conducted to develop a model for NNI estimation in chrysanthemums using CM readings. The article is well-structured and provides detailed information on the methodology used, results obtained, and conclusions drawn from the study. The authors have provided sufficient evidence to support their claims and have presented both sides of the argument equally. </w:t>
      </w:r>
    </w:p>
    <w:p>
      <w:pPr>
        <w:jc w:val="both"/>
      </w:pPr>
      <w:r>
        <w:rPr/>
        <w:t xml:space="preserve">The article does not appear to contain any promotional content or partiality towards any particular viewpoint, and all possible risks associated with the use of CM readings for NNI estimation are noted throughout the text. Furthermore, all claims made by the authors are supported by evidence from previous studies as well as data collected during this study, which adds credibility to their findings. </w:t>
      </w:r>
    </w:p>
    <w:p>
      <w:pPr>
        <w:jc w:val="both"/>
      </w:pPr>
      <w:r>
        <w:rPr/>
        <w:t xml:space="preserve">However, there are some points that could be further explored in future studies such as exploring other leaf layers for NNI estimation or investigating other methods for predicting chrysanthemum NNI apart from CM readings. Additionally, it would be beneficial if more data were collected across multiple growing seasons to further validate the findings of this study and ensure its reliability over time.</w:t>
      </w:r>
    </w:p>
    <w:p>
      <w:pPr>
        <w:pStyle w:val="Heading1"/>
      </w:pPr>
      <w:bookmarkStart w:id="5" w:name="_Toc5"/>
      <w:r>
        <w:t>Topics for further research:</w:t>
      </w:r>
      <w:bookmarkEnd w:id="5"/>
    </w:p>
    <w:p>
      <w:pPr>
        <w:spacing w:after="0"/>
        <w:numPr>
          <w:ilvl w:val="0"/>
          <w:numId w:val="2"/>
        </w:numPr>
      </w:pPr>
      <w:r>
        <w:rPr/>
        <w:t xml:space="preserve">Nitrogen nutrition index estimation</w:t>
      </w:r>
    </w:p>
    <w:p>
      <w:pPr>
        <w:spacing w:after="0"/>
        <w:numPr>
          <w:ilvl w:val="0"/>
          <w:numId w:val="2"/>
        </w:numPr>
      </w:pPr>
      <w:r>
        <w:rPr/>
        <w:t xml:space="preserve">Chlorophyll meter readings</w:t>
      </w:r>
    </w:p>
    <w:p>
      <w:pPr>
        <w:spacing w:after="0"/>
        <w:numPr>
          <w:ilvl w:val="0"/>
          <w:numId w:val="2"/>
        </w:numPr>
      </w:pPr>
      <w:r>
        <w:rPr/>
        <w:t xml:space="preserve">Leaf layer analysis</w:t>
      </w:r>
    </w:p>
    <w:p>
      <w:pPr>
        <w:spacing w:after="0"/>
        <w:numPr>
          <w:ilvl w:val="0"/>
          <w:numId w:val="2"/>
        </w:numPr>
      </w:pPr>
      <w:r>
        <w:rPr/>
        <w:t xml:space="preserve">Chrysanthemum NNI prediction</w:t>
      </w:r>
    </w:p>
    <w:p>
      <w:pPr>
        <w:spacing w:after="0"/>
        <w:numPr>
          <w:ilvl w:val="0"/>
          <w:numId w:val="2"/>
        </w:numPr>
      </w:pPr>
      <w:r>
        <w:rPr/>
        <w:t xml:space="preserve">Multi-season data collection</w:t>
      </w:r>
    </w:p>
    <w:p>
      <w:pPr>
        <w:numPr>
          <w:ilvl w:val="0"/>
          <w:numId w:val="2"/>
        </w:numPr>
      </w:pPr>
      <w:r>
        <w:rPr/>
        <w:t xml:space="preserve">Alternative NNI estimation methods</w:t>
      </w:r>
    </w:p>
    <w:p>
      <w:pPr>
        <w:pStyle w:val="Heading1"/>
      </w:pPr>
      <w:bookmarkStart w:id="6" w:name="_Toc6"/>
      <w:r>
        <w:t>Report location:</w:t>
      </w:r>
      <w:bookmarkEnd w:id="6"/>
    </w:p>
    <w:p>
      <w:hyperlink r:id="rId8" w:history="1">
        <w:r>
          <w:rPr>
            <w:color w:val="2980b9"/>
            <w:u w:val="single"/>
          </w:rPr>
          <w:t xml:space="preserve">https://www.fullpicture.app/item/e43173ca4d36556ec47a6893c6a5a0fa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F22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6669022009426" TargetMode="External"/><Relationship Id="rId8" Type="http://schemas.openxmlformats.org/officeDocument/2006/relationships/hyperlink" Target="https://www.fullpicture.app/item/e43173ca4d36556ec47a6893c6a5a0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2023-02-27T03:01:55+01:00</dcterms:created>
  <dcterms:modified xsi:type="dcterms:W3CDTF">2023-02-27T03:01:55+01:00</dcterms:modified>
</cp:coreProperties>
</file>

<file path=docProps/custom.xml><?xml version="1.0" encoding="utf-8"?>
<Properties xmlns="http://schemas.openxmlformats.org/officeDocument/2006/custom-properties" xmlns:vt="http://schemas.openxmlformats.org/officeDocument/2006/docPropsVTypes"/>
</file>