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LIPID METABOLISM IN THE ADIPOSE TISSUE OF RUMINANT ANIMALS | Semantic Scholar</w:t>
      </w:r>
      <w:br/>
      <w:hyperlink r:id="rId7" w:history="1">
        <w:r>
          <w:rPr>
            <w:color w:val="2980b9"/>
            <w:u w:val="single"/>
          </w:rPr>
          <w:t xml:space="preserve">https://www.semanticscholar.org/paper/LIPID-METABOLISM-IN-THE-ADIPOSE-TISSUE-OF-RUMINANT-Vernon/ae2f67e45bc34058f03106f9f85c899f06190fbe</w:t>
        </w:r>
      </w:hyperlink>
    </w:p>
    <w:p>
      <w:pPr>
        <w:pStyle w:val="Heading1"/>
      </w:pPr>
      <w:bookmarkStart w:id="2" w:name="_Toc2"/>
      <w:r>
        <w:t>Article summary:</w:t>
      </w:r>
      <w:bookmarkEnd w:id="2"/>
    </w:p>
    <w:p>
      <w:pPr>
        <w:jc w:val="both"/>
      </w:pPr>
      <w:r>
        <w:rPr/>
        <w:t xml:space="preserve">1. Lipogenesis is enhanced in the liver and adipose tissue of meal-fed rats.</w:t>
      </w:r>
    </w:p>
    <w:p>
      <w:pPr>
        <w:jc w:val="both"/>
      </w:pPr>
      <w:r>
        <w:rPr/>
        <w:t xml:space="preserve">2. Adipose tissue accounts for 50-90% of fatty acids synthesized when nibbling, and 95% when stimulated by meal-feeding.</w:t>
      </w:r>
    </w:p>
    <w:p>
      <w:pPr>
        <w:jc w:val="both"/>
      </w:pPr>
      <w:r>
        <w:rPr/>
        <w:t xml:space="preserve">3. Studies show that fatty acid synthesis is increased in both liver and adipose tissue of intact rats due to meal-feeding.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as it provides evidence from a study conducted by G. Leveille in 1967 which shows that lipogenesis is enhanced in the liver and adipose tissue of meal-fed rats. The article also provides evidence that adipose tissue accounts for 50-90% of fatty acids synthesized when nibbling, and 95% when stimulated by meal-feeding. However, there are some potential biases present in the article which could affect its reliability. For example, the article does not explore any counterarguments or provide any evidence for the claims made, nor does it present both sides equally or note any possible risks associated with the findings presented. Additionally, there may be some promotional content present as well as partiality towards certain points of view which could affect its trustworthiness.</w:t>
      </w:r>
    </w:p>
    <w:p>
      <w:pPr>
        <w:pStyle w:val="Heading1"/>
      </w:pPr>
      <w:bookmarkStart w:id="5" w:name="_Toc5"/>
      <w:r>
        <w:t>Topics for further research:</w:t>
      </w:r>
      <w:bookmarkEnd w:id="5"/>
    </w:p>
    <w:p>
      <w:pPr>
        <w:spacing w:after="0"/>
        <w:numPr>
          <w:ilvl w:val="0"/>
          <w:numId w:val="2"/>
        </w:numPr>
      </w:pPr>
      <w:r>
        <w:rPr/>
        <w:t xml:space="preserve">Lipogenesis mechanism</w:t>
      </w:r>
    </w:p>
    <w:p>
      <w:pPr>
        <w:spacing w:after="0"/>
        <w:numPr>
          <w:ilvl w:val="0"/>
          <w:numId w:val="2"/>
        </w:numPr>
      </w:pPr>
      <w:r>
        <w:rPr/>
        <w:t xml:space="preserve">Adipose tissue metabolism</w:t>
      </w:r>
    </w:p>
    <w:p>
      <w:pPr>
        <w:spacing w:after="0"/>
        <w:numPr>
          <w:ilvl w:val="0"/>
          <w:numId w:val="2"/>
        </w:numPr>
      </w:pPr>
      <w:r>
        <w:rPr/>
        <w:t xml:space="preserve">Meal-feeding effects on lipogenesis</w:t>
      </w:r>
    </w:p>
    <w:p>
      <w:pPr>
        <w:spacing w:after="0"/>
        <w:numPr>
          <w:ilvl w:val="0"/>
          <w:numId w:val="2"/>
        </w:numPr>
      </w:pPr>
      <w:r>
        <w:rPr/>
        <w:t xml:space="preserve">Risks associated with lipogenesis</w:t>
      </w:r>
    </w:p>
    <w:p>
      <w:pPr>
        <w:spacing w:after="0"/>
        <w:numPr>
          <w:ilvl w:val="0"/>
          <w:numId w:val="2"/>
        </w:numPr>
      </w:pPr>
      <w:r>
        <w:rPr/>
        <w:t xml:space="preserve">Counterarguments to lipogenesis</w:t>
      </w:r>
    </w:p>
    <w:p>
      <w:pPr>
        <w:numPr>
          <w:ilvl w:val="0"/>
          <w:numId w:val="2"/>
        </w:numPr>
      </w:pPr>
      <w:r>
        <w:rPr/>
        <w:t xml:space="preserve">Lipogenesis in humans</w:t>
      </w:r>
    </w:p>
    <w:p>
      <w:pPr>
        <w:pStyle w:val="Heading1"/>
      </w:pPr>
      <w:bookmarkStart w:id="6" w:name="_Toc6"/>
      <w:r>
        <w:t>Report location:</w:t>
      </w:r>
      <w:bookmarkEnd w:id="6"/>
    </w:p>
    <w:p>
      <w:hyperlink r:id="rId8" w:history="1">
        <w:r>
          <w:rPr>
            <w:color w:val="2980b9"/>
            <w:u w:val="single"/>
          </w:rPr>
          <w:t xml:space="preserve">https://www.fullpicture.app/item/e446af42cf6f828174cd6c91dcf74e71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A46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LIPID-METABOLISM-IN-THE-ADIPOSE-TISSUE-OF-RUMINANT-Vernon/ae2f67e45bc34058f03106f9f85c899f06190fbe" TargetMode="External"/><Relationship Id="rId8" Type="http://schemas.openxmlformats.org/officeDocument/2006/relationships/hyperlink" Target="https://www.fullpicture.app/item/e446af42cf6f828174cd6c91dcf74e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2023-02-26T16:50:15+01:00</dcterms:created>
  <dcterms:modified xsi:type="dcterms:W3CDTF">2023-02-26T16:50:15+01:00</dcterms:modified>
</cp:coreProperties>
</file>

<file path=docProps/custom.xml><?xml version="1.0" encoding="utf-8"?>
<Properties xmlns="http://schemas.openxmlformats.org/officeDocument/2006/custom-properties" xmlns:vt="http://schemas.openxmlformats.org/officeDocument/2006/docPropsVTypes"/>
</file>