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Grounded Theory: An Exploration of Process and Procedure - Diane Walker, Florence Myrick, 2006</w:t>
      </w:r>
      <w:br/>
      <w:hyperlink r:id="rId7" w:history="1">
        <w:r>
          <w:rPr>
            <w:color w:val="2980b9"/>
            <w:u w:val="single"/>
          </w:rPr>
          <w:t xml:space="preserve">https://journals.sagepub.com/doi/abs/10.1177/1049732305285972</w:t>
        </w:r>
      </w:hyperlink>
    </w:p>
    <w:p>
      <w:pPr>
        <w:pStyle w:val="Heading1"/>
      </w:pPr>
      <w:bookmarkStart w:id="2" w:name="_Toc2"/>
      <w:r>
        <w:t>Article summary:</w:t>
      </w:r>
      <w:bookmarkEnd w:id="2"/>
    </w:p>
    <w:p>
      <w:pPr>
        <w:jc w:val="both"/>
      </w:pPr>
      <w:r>
        <w:rPr/>
        <w:t xml:space="preserve">1. 本文探讨了基于经验的理论（Grounded Theory）的过程和程序。作者介绍了该方法的起源、发展和应用，并详细解释了如何使用该方法进行研究。</w:t>
      </w:r>
    </w:p>
    <w:p>
      <w:pPr>
        <w:jc w:val="both"/>
      </w:pPr>
      <w:r>
        <w:rPr/>
        <w:t xml:space="preserve"/>
      </w:r>
    </w:p>
    <w:p>
      <w:pPr>
        <w:jc w:val="both"/>
      </w:pPr>
      <w:r>
        <w:rPr/>
        <w:t xml:space="preserve">2. 文章提供了一些关于基于经验的理论研究的实例，包括对自助技术在医药行业中客户体验的调查、中国大陆留学生情感健康受到威胁的研究以及监测患者健康状况的技术平台设计与评估等。</w:t>
      </w:r>
    </w:p>
    <w:p>
      <w:pPr>
        <w:jc w:val="both"/>
      </w:pPr>
      <w:r>
        <w:rPr/>
        <w:t xml:space="preserve"/>
      </w:r>
    </w:p>
    <w:p>
      <w:pPr>
        <w:jc w:val="both"/>
      </w:pPr>
      <w:r>
        <w:rPr/>
        <w:t xml:space="preserve">3. 本文还讨论了一些与基于经验的理论研究相关的问题，如数据收集和分析方法、理论构建和验证等。文章强调了在进行基于经验的理论研究时需要注意的一些关键问题，并提出了一些建议和指导。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对于上述文章，由于只提供了标题，并没有提供具体的内容，因此无法进行详细的批判性分析。请提供文章的具体内容以便进行进一步分析和讨论。</w:t>
      </w:r>
    </w:p>
    <w:p>
      <w:pPr>
        <w:pStyle w:val="Heading1"/>
      </w:pPr>
      <w:bookmarkStart w:id="5" w:name="_Toc5"/>
      <w:r>
        <w:t>Topics for further research:</w:t>
      </w:r>
      <w:bookmarkEnd w:id="5"/>
    </w:p>
    <w:p>
      <w:pPr>
        <w:spacing w:after="0"/>
        <w:numPr>
          <w:ilvl w:val="0"/>
          <w:numId w:val="2"/>
        </w:numPr>
      </w:pPr>
      <w:r>
        <w:rPr/>
        <w:t xml:space="preserve">How to improve critical thinking skills
</w:t>
      </w:r>
    </w:p>
    <w:p>
      <w:pPr>
        <w:spacing w:after="0"/>
        <w:numPr>
          <w:ilvl w:val="0"/>
          <w:numId w:val="2"/>
        </w:numPr>
      </w:pPr>
      <w:r>
        <w:rPr/>
        <w:t xml:space="preserve">Importance of critical thinking in decision making
</w:t>
      </w:r>
    </w:p>
    <w:p>
      <w:pPr>
        <w:spacing w:after="0"/>
        <w:numPr>
          <w:ilvl w:val="0"/>
          <w:numId w:val="2"/>
        </w:numPr>
      </w:pPr>
      <w:r>
        <w:rPr/>
        <w:t xml:space="preserve">Strategies for developing critical thinking abilities
</w:t>
      </w:r>
    </w:p>
    <w:p>
      <w:pPr>
        <w:spacing w:after="0"/>
        <w:numPr>
          <w:ilvl w:val="0"/>
          <w:numId w:val="2"/>
        </w:numPr>
      </w:pPr>
      <w:r>
        <w:rPr/>
        <w:t xml:space="preserve">Benefits of critical thinking in problem-solving
</w:t>
      </w:r>
    </w:p>
    <w:p>
      <w:pPr>
        <w:spacing w:after="0"/>
        <w:numPr>
          <w:ilvl w:val="0"/>
          <w:numId w:val="2"/>
        </w:numPr>
      </w:pPr>
      <w:r>
        <w:rPr/>
        <w:t xml:space="preserve">Role of critical thinking in effective communication
</w:t>
      </w:r>
    </w:p>
    <w:p>
      <w:pPr>
        <w:numPr>
          <w:ilvl w:val="0"/>
          <w:numId w:val="2"/>
        </w:numPr>
      </w:pPr>
      <w:r>
        <w:rPr/>
        <w:t xml:space="preserve">Ways to apply critical thinking in everyday life</w:t>
      </w:r>
    </w:p>
    <w:p>
      <w:pPr>
        <w:pStyle w:val="Heading1"/>
      </w:pPr>
      <w:bookmarkStart w:id="6" w:name="_Toc6"/>
      <w:r>
        <w:t>Report location:</w:t>
      </w:r>
      <w:bookmarkEnd w:id="6"/>
    </w:p>
    <w:p>
      <w:hyperlink r:id="rId8" w:history="1">
        <w:r>
          <w:rPr>
            <w:color w:val="2980b9"/>
            <w:u w:val="single"/>
          </w:rPr>
          <w:t xml:space="preserve">https://www.fullpicture.app/item/e481c18d2ce33049e591e900f224142d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7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049732305285972" TargetMode="External"/><Relationship Id="rId8" Type="http://schemas.openxmlformats.org/officeDocument/2006/relationships/hyperlink" Target="https://www.fullpicture.app/item/e481c18d2ce33049e591e900f22414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2023-09-04T12:15:07+02:00</dcterms:created>
  <dcterms:modified xsi:type="dcterms:W3CDTF">2023-09-04T12:15:07+02:00</dcterms:modified>
</cp:coreProperties>
</file>

<file path=docProps/custom.xml><?xml version="1.0" encoding="utf-8"?>
<Properties xmlns="http://schemas.openxmlformats.org/officeDocument/2006/custom-properties" xmlns:vt="http://schemas.openxmlformats.org/officeDocument/2006/docPropsVTypes"/>
</file>