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Structure and host specificity of Staphylococcus epidermidis bacteriophage Andhra - PMC</w:t>
      </w:r>
      <w:br/>
      <w:hyperlink r:id="rId7" w:history="1">
        <w:r>
          <w:rPr>
            <w:color w:val="2980b9"/>
            <w:u w:val="single"/>
          </w:rPr>
          <w:t xml:space="preserve">https://www.ncbi.nlm.nih.gov/pmc/articles/PMC9710869/</w:t>
        </w:r>
      </w:hyperlink>
    </w:p>
    <w:p>
      <w:pPr>
        <w:pStyle w:val="Heading1"/>
      </w:pPr>
      <w:bookmarkStart w:id="2" w:name="_Toc2"/>
      <w:r>
        <w:t>Article summary:</w:t>
      </w:r>
      <w:bookmarkEnd w:id="2"/>
    </w:p>
    <w:p>
      <w:pPr>
        <w:jc w:val="both"/>
      </w:pPr>
      <w:r>
        <w:rPr/>
        <w:t xml:space="preserve">1. 本研究报道了Staphylococcus epidermidis感染噬菌体Andhra的完整病毒颗粒的结构，通过高分辨率冷冻电子显微镜确定了11个壳蛋白和尾蛋白的原子模型。这些发现有助于揭示病毒组装、宿主识别和侵入的关键特征。</w:t>
      </w:r>
    </w:p>
    <w:p>
      <w:pPr>
        <w:jc w:val="both"/>
      </w:pPr>
      <w:r>
        <w:rPr/>
        <w:t xml:space="preserve"/>
      </w:r>
    </w:p>
    <w:p>
      <w:pPr>
        <w:jc w:val="both"/>
      </w:pPr>
      <w:r>
        <w:rPr/>
        <w:t xml:space="preserve">2. Staphylococcus epidermidis是人体皮肤上的一种机会性致病菌，常与植入医疗器械感染相关。该菌属于严格溶解性、具有紧凑基因组的短尾噬菌体群，对于治疗应用具有吸引力。</w:t>
      </w:r>
    </w:p>
    <w:p>
      <w:pPr>
        <w:jc w:val="both"/>
      </w:pPr>
      <w:r>
        <w:rPr/>
        <w:t xml:space="preserve"/>
      </w:r>
    </w:p>
    <w:p>
      <w:pPr>
        <w:jc w:val="both"/>
      </w:pPr>
      <w:r>
        <w:rPr/>
        <w:t xml:space="preserve">3. 噬菌体Andhra的尾部包括12个三聚体受体结合蛋白（RBP），这是一种裂解蛋白，也用于将RBP锚定到尾部茎，并且还包括一个六聚体尾部旋钮，作为DNA喷出的门卫。此外，通过AlphaFold进行结构预测，确定了构成尾部顶端异八聚体的两种蛋白质。</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对于上述文章的详细批判性分析，需要对其内容进行全面审查。然而，由于只提供了文章的标题和一部分正文，无法对其进行全面评估。以下是一些可能存在的问题和需要进一步探讨的方面：</w:t>
      </w:r>
    </w:p>
    <w:p>
      <w:pPr>
        <w:jc w:val="both"/>
      </w:pPr>
      <w:r>
        <w:rPr/>
        <w:t xml:space="preserve"/>
      </w:r>
    </w:p>
    <w:p>
      <w:pPr>
        <w:jc w:val="both"/>
      </w:pPr>
      <w:r>
        <w:rPr/>
        <w:t xml:space="preserve">1. 潜在偏见及其来源：在没有完整阅读文章之前，很难确定作者是否存在潜在偏见。然而，可以通过审查作者的背景、研究资助来源以及任何潜在利益冲突来评估其可能存在的偏见。</w:t>
      </w:r>
    </w:p>
    <w:p>
      <w:pPr>
        <w:jc w:val="both"/>
      </w:pPr>
      <w:r>
        <w:rPr/>
        <w:t xml:space="preserve"/>
      </w:r>
    </w:p>
    <w:p>
      <w:pPr>
        <w:jc w:val="both"/>
      </w:pPr>
      <w:r>
        <w:rPr/>
        <w:t xml:space="preserve">2. 片面报道：如果文章只关注了某个方面或观点，并忽略了其他相关信息或观点，则可能存在片面报道的问题。这需要进一步检查文章中是否提供了全面、客观的信息。</w:t>
      </w:r>
    </w:p>
    <w:p>
      <w:pPr>
        <w:jc w:val="both"/>
      </w:pPr>
      <w:r>
        <w:rPr/>
        <w:t xml:space="preserve"/>
      </w:r>
    </w:p>
    <w:p>
      <w:pPr>
        <w:jc w:val="both"/>
      </w:pPr>
      <w:r>
        <w:rPr/>
        <w:t xml:space="preserve">3. 无根据的主张：如果文章中提出了某种主张或结论，但没有提供足够的证据或数据支持，则可能存在无根据的主张问题。这需要仔细检查文章中所引用的研究结果和数据是否足够可靠。</w:t>
      </w:r>
    </w:p>
    <w:p>
      <w:pPr>
        <w:jc w:val="both"/>
      </w:pPr>
      <w:r>
        <w:rPr/>
        <w:t xml:space="preserve"/>
      </w:r>
    </w:p>
    <w:p>
      <w:pPr>
        <w:jc w:val="both"/>
      </w:pPr>
      <w:r>
        <w:rPr/>
        <w:t xml:space="preserve">4. 缺失的考虑点：如果文章没有涵盖所有相关因素或未考虑到重要因素，则可能存在缺失的考虑点问题。这需要进一步检查文章中是否包含了所有必要的信息和讨论。</w:t>
      </w:r>
    </w:p>
    <w:p>
      <w:pPr>
        <w:jc w:val="both"/>
      </w:pPr>
      <w:r>
        <w:rPr/>
        <w:t xml:space="preserve"/>
      </w:r>
    </w:p>
    <w:p>
      <w:pPr>
        <w:jc w:val="both"/>
      </w:pPr>
      <w:r>
        <w:rPr/>
        <w:t xml:space="preserve">5. 所提出主张的缺失证据：如果文章中提出了某种主张或结论，但没有提供足够的证据来支持该主张，则可能存在所提出主张的缺失证据问题。这需要仔细检查文章中所引用的研究结果和数据是否能够支持作者的观点。</w:t>
      </w:r>
    </w:p>
    <w:p>
      <w:pPr>
        <w:jc w:val="both"/>
      </w:pPr>
      <w:r>
        <w:rPr/>
        <w:t xml:space="preserve"/>
      </w:r>
    </w:p>
    <w:p>
      <w:pPr>
        <w:jc w:val="both"/>
      </w:pPr>
      <w:r>
        <w:rPr/>
        <w:t xml:space="preserve">6. 未探索的反驳：如果文章没有涉及可能存在的反驳观点或对立意见，并未进行充分讨论，则可能存在未探索的反驳问题。这需要进一步检查文章中是否包含了对其他观点或意见的讨论。</w:t>
      </w:r>
    </w:p>
    <w:p>
      <w:pPr>
        <w:jc w:val="both"/>
      </w:pPr>
      <w:r>
        <w:rPr/>
        <w:t xml:space="preserve"/>
      </w:r>
    </w:p>
    <w:p>
      <w:pPr>
        <w:jc w:val="both"/>
      </w:pPr>
      <w:r>
        <w:rPr/>
        <w:t xml:space="preserve">7. 宣传内容和偏袒：如果文章倾向于宣传某种观点、产品或服务，并且忽略了其他相关信息，则可能存在宣传内容和偏袒问题。这需要仔细审查文章中是否存在任何明显的偏袒行为。</w:t>
      </w:r>
    </w:p>
    <w:p>
      <w:pPr>
        <w:jc w:val="both"/>
      </w:pPr>
      <w:r>
        <w:rPr/>
        <w:t xml:space="preserve"/>
      </w:r>
    </w:p>
    <w:p>
      <w:pPr>
        <w:jc w:val="both"/>
      </w:pPr>
      <w:r>
        <w:rPr/>
        <w:t xml:space="preserve">8. 是否注意到可能的风险：如果文章没有全面评估研究结果或讨论潜在风险和限制，则可能存在忽视潜在风险问题。这需要进一步检查文章中是否包含了对研究结果和结论的全面评估。</w:t>
      </w:r>
    </w:p>
    <w:p>
      <w:pPr>
        <w:jc w:val="both"/>
      </w:pPr>
      <w:r>
        <w:rPr/>
        <w:t xml:space="preserve"/>
      </w:r>
    </w:p>
    <w:p>
      <w:pPr>
        <w:jc w:val="both"/>
      </w:pPr>
      <w:r>
        <w:rPr/>
        <w:t xml:space="preserve">9. 没有平等地呈现双方：如果文章只关注一方观点，并未平等地呈现双方观点，则可能存在不平等呈现问题。这需要进一步检查文章中是否包含了对其他观点或意见的公正讨论。</w:t>
      </w:r>
    </w:p>
    <w:p>
      <w:pPr>
        <w:jc w:val="both"/>
      </w:pPr>
      <w:r>
        <w:rPr/>
        <w:t xml:space="preserve"/>
      </w:r>
    </w:p>
    <w:p>
      <w:pPr>
        <w:jc w:val="both"/>
      </w:pPr>
      <w:r>
        <w:rPr/>
        <w:t xml:space="preserve">总之，对于上述文章的详细批判性分析需要全面阅读和审查完整的文章内容，以便更准确地评估其潜在问题和局限性。</w:t>
      </w:r>
    </w:p>
    <w:p>
      <w:pPr>
        <w:pStyle w:val="Heading1"/>
      </w:pPr>
      <w:bookmarkStart w:id="5" w:name="_Toc5"/>
      <w:r>
        <w:t>Topics for further research:</w:t>
      </w:r>
      <w:bookmarkEnd w:id="5"/>
    </w:p>
    <w:p>
      <w:pPr>
        <w:spacing w:after="0"/>
        <w:numPr>
          <w:ilvl w:val="0"/>
          <w:numId w:val="2"/>
        </w:numPr>
      </w:pPr>
      <w:r>
        <w:rPr/>
        <w:t xml:space="preserve">潜在偏见及其来源
</w:t>
      </w:r>
    </w:p>
    <w:p>
      <w:pPr>
        <w:spacing w:after="0"/>
        <w:numPr>
          <w:ilvl w:val="0"/>
          <w:numId w:val="2"/>
        </w:numPr>
      </w:pPr>
      <w:r>
        <w:rPr/>
        <w:t xml:space="preserve">片面报道
</w:t>
      </w:r>
    </w:p>
    <w:p>
      <w:pPr>
        <w:spacing w:after="0"/>
        <w:numPr>
          <w:ilvl w:val="0"/>
          <w:numId w:val="2"/>
        </w:numPr>
      </w:pPr>
      <w:r>
        <w:rPr/>
        <w:t xml:space="preserve">无根据的主张
</w:t>
      </w:r>
    </w:p>
    <w:p>
      <w:pPr>
        <w:spacing w:after="0"/>
        <w:numPr>
          <w:ilvl w:val="0"/>
          <w:numId w:val="2"/>
        </w:numPr>
      </w:pPr>
      <w:r>
        <w:rPr/>
        <w:t xml:space="preserve">缺失的考虑点
</w:t>
      </w:r>
    </w:p>
    <w:p>
      <w:pPr>
        <w:spacing w:after="0"/>
        <w:numPr>
          <w:ilvl w:val="0"/>
          <w:numId w:val="2"/>
        </w:numPr>
      </w:pPr>
      <w:r>
        <w:rPr/>
        <w:t xml:space="preserve">所提出主张的缺失证据
</w:t>
      </w:r>
    </w:p>
    <w:p>
      <w:pPr>
        <w:spacing w:after="0"/>
        <w:numPr>
          <w:ilvl w:val="0"/>
          <w:numId w:val="2"/>
        </w:numPr>
      </w:pPr>
      <w:r>
        <w:rPr/>
        <w:t xml:space="preserve">未探索的反驳
</w:t>
      </w:r>
    </w:p>
    <w:p>
      <w:pPr>
        <w:spacing w:after="0"/>
        <w:numPr>
          <w:ilvl w:val="0"/>
          <w:numId w:val="2"/>
        </w:numPr>
      </w:pPr>
      <w:r>
        <w:rPr/>
        <w:t xml:space="preserve">宣传内容和偏袒
</w:t>
      </w:r>
    </w:p>
    <w:p>
      <w:pPr>
        <w:spacing w:after="0"/>
        <w:numPr>
          <w:ilvl w:val="0"/>
          <w:numId w:val="2"/>
        </w:numPr>
      </w:pPr>
      <w:r>
        <w:rPr/>
        <w:t xml:space="preserve">是否注意到可能的风险
</w:t>
      </w:r>
    </w:p>
    <w:p>
      <w:pPr>
        <w:numPr>
          <w:ilvl w:val="0"/>
          <w:numId w:val="2"/>
        </w:numPr>
      </w:pPr>
      <w:r>
        <w:rPr/>
        <w:t xml:space="preserve">没有平等地呈现双方</w:t>
      </w:r>
    </w:p>
    <w:p>
      <w:pPr>
        <w:pStyle w:val="Heading1"/>
      </w:pPr>
      <w:bookmarkStart w:id="6" w:name="_Toc6"/>
      <w:r>
        <w:t>Report location:</w:t>
      </w:r>
      <w:bookmarkEnd w:id="6"/>
    </w:p>
    <w:p>
      <w:hyperlink r:id="rId8" w:history="1">
        <w:r>
          <w:rPr>
            <w:color w:val="2980b9"/>
            <w:u w:val="single"/>
          </w:rPr>
          <w:t xml:space="preserve">https://www.fullpicture.app/item/e482ce83717253ef48447ab572fe5372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5848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710869/" TargetMode="External"/><Relationship Id="rId8" Type="http://schemas.openxmlformats.org/officeDocument/2006/relationships/hyperlink" Target="https://www.fullpicture.app/item/e482ce83717253ef48447ab572fe537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2024-05-12T23:41:36+02:00</dcterms:created>
  <dcterms:modified xsi:type="dcterms:W3CDTF">2024-05-12T23:41:36+02:00</dcterms:modified>
</cp:coreProperties>
</file>

<file path=docProps/custom.xml><?xml version="1.0" encoding="utf-8"?>
<Properties xmlns="http://schemas.openxmlformats.org/officeDocument/2006/custom-properties" xmlns:vt="http://schemas.openxmlformats.org/officeDocument/2006/docPropsVTypes"/>
</file>