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Watching the streets of Medellín - Coda Story</w:t>
      </w:r>
      <w:br/>
      <w:hyperlink r:id="rId7" w:history="1">
        <w:r>
          <w:rPr>
            <w:color w:val="2980b9"/>
            <w:u w:val="single"/>
          </w:rPr>
          <w:t xml:space="preserve">https://www.codastory.com/authoritarian-tech/medellin-surveillance/</w:t>
        </w:r>
      </w:hyperlink>
    </w:p>
    <w:p>
      <w:pPr>
        <w:pStyle w:val="Heading1"/>
      </w:pPr>
      <w:bookmarkStart w:id="2" w:name="_Toc2"/>
      <w:r>
        <w:t>Article summary:</w:t>
      </w:r>
      <w:bookmarkEnd w:id="2"/>
    </w:p>
    <w:p>
      <w:pPr>
        <w:jc w:val="both"/>
      </w:pPr>
      <w:r>
        <w:rPr/>
        <w:t xml:space="preserve">1. The National Police of Medellín operate a surveillance helicopter, nicknamed the Hawk, to monitor the city from the air.</w:t>
      </w:r>
    </w:p>
    <w:p>
      <w:pPr>
        <w:jc w:val="both"/>
      </w:pPr>
      <w:r>
        <w:rPr/>
        <w:t xml:space="preserve">2. The people who actually watch what happens on the streets are effectively in charge of urban surveillance, with dozens of “eyes” placed in strategic locations.</w:t>
      </w:r>
    </w:p>
    <w:p>
      <w:pPr>
        <w:jc w:val="both"/>
      </w:pPr>
      <w:r>
        <w:rPr/>
        <w:t xml:space="preserve">3. Cell phones have become the main working tool for these armed gangs, luring young men into their criminal enterprise by offering them a motorcycle and a cell phone alongside regular pay.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insight into the system of surveillance in Medellín, Colombia. It is written from a journalistic perspective and provides some detail about how organized crime networks use technology to monitor people's movements and extort money from them. However, there are some potential biases and omissions that should be noted when considering its trustworthiness and reliability. </w:t>
      </w:r>
    </w:p>
    <w:p>
      <w:pPr>
        <w:jc w:val="both"/>
      </w:pPr>
      <w:r>
        <w:rPr/>
        <w:t xml:space="preserve">First, it is important to note that this article does not provide any evidence or sources for its claims about organized crime networks in Medellín or their use of technology for surveillance purposes. This could lead to readers forming an inaccurate picture of the situation if they do not seek out additional information from other sources. Additionally, while it mentions that police officers may be bribed to keep quiet about such activities, it does not explore any potential counterarguments or alternative perspectives on this issue. </w:t>
      </w:r>
    </w:p>
    <w:p>
      <w:pPr>
        <w:jc w:val="both"/>
      </w:pPr>
      <w:r>
        <w:rPr/>
        <w:t xml:space="preserve">Furthermore, while it does mention that people may be confronted or beaten up if they are unknown in certain areas, it does not discuss any possible risks associated with this type of activity or provide any advice on how to stay safe when travelling through such areas. Finally, while it acknowledges that gangs offer young men cell phones as part of their recruitment process, it fails to mention any potential consequences associated with joining such gangs or engaging in illegal activities. </w:t>
      </w:r>
    </w:p>
    <w:p>
      <w:pPr>
        <w:jc w:val="both"/>
      </w:pPr>
      <w:r>
        <w:rPr/>
        <w:t xml:space="preserve">In conclusion, while this article provides an interesting insight into the system of surveillance in Medellín and its implications for citizens' safety and security, readers should bear in mind its potential biases and omissions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Organized crime networks in Medellín</w:t>
      </w:r>
    </w:p>
    <w:p>
      <w:pPr>
        <w:spacing w:after="0"/>
        <w:numPr>
          <w:ilvl w:val="0"/>
          <w:numId w:val="2"/>
        </w:numPr>
      </w:pPr>
      <w:r>
        <w:rPr/>
        <w:t xml:space="preserve">Police corruption in Medellín</w:t>
      </w:r>
    </w:p>
    <w:p>
      <w:pPr>
        <w:spacing w:after="0"/>
        <w:numPr>
          <w:ilvl w:val="0"/>
          <w:numId w:val="2"/>
        </w:numPr>
      </w:pPr>
      <w:r>
        <w:rPr/>
        <w:t xml:space="preserve">Safety tips for travelling in Medellín</w:t>
      </w:r>
    </w:p>
    <w:p>
      <w:pPr>
        <w:spacing w:after="0"/>
        <w:numPr>
          <w:ilvl w:val="0"/>
          <w:numId w:val="2"/>
        </w:numPr>
      </w:pPr>
      <w:r>
        <w:rPr/>
        <w:t xml:space="preserve">Consequences of joining gangs in Medellín</w:t>
      </w:r>
    </w:p>
    <w:p>
      <w:pPr>
        <w:spacing w:after="0"/>
        <w:numPr>
          <w:ilvl w:val="0"/>
          <w:numId w:val="2"/>
        </w:numPr>
      </w:pPr>
      <w:r>
        <w:rPr/>
        <w:t xml:space="preserve">Technology used for surveillance in Medellín</w:t>
      </w:r>
    </w:p>
    <w:p>
      <w:pPr>
        <w:numPr>
          <w:ilvl w:val="0"/>
          <w:numId w:val="2"/>
        </w:numPr>
      </w:pPr>
      <w:r>
        <w:rPr/>
        <w:t xml:space="preserve">Alternative perspectives on surveillance in Medellín</w:t>
      </w:r>
    </w:p>
    <w:p>
      <w:pPr>
        <w:pStyle w:val="Heading1"/>
      </w:pPr>
      <w:bookmarkStart w:id="6" w:name="_Toc6"/>
      <w:r>
        <w:t>Report location:</w:t>
      </w:r>
      <w:bookmarkEnd w:id="6"/>
    </w:p>
    <w:p>
      <w:hyperlink r:id="rId8" w:history="1">
        <w:r>
          <w:rPr>
            <w:color w:val="2980b9"/>
            <w:u w:val="single"/>
          </w:rPr>
          <w:t xml:space="preserve">https://www.fullpicture.app/item/e4834167bbf4a482dcbded298813a3d2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1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dastory.com/authoritarian-tech/medellin-surveillance/" TargetMode="External"/><Relationship Id="rId8" Type="http://schemas.openxmlformats.org/officeDocument/2006/relationships/hyperlink" Target="https://www.fullpicture.app/item/e4834167bbf4a482dcbded298813a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2023-02-19T14:18:40+01:00</dcterms:created>
  <dcterms:modified xsi:type="dcterms:W3CDTF">2023-02-19T14:18:40+01:00</dcterms:modified>
</cp:coreProperties>
</file>

<file path=docProps/custom.xml><?xml version="1.0" encoding="utf-8"?>
<Properties xmlns="http://schemas.openxmlformats.org/officeDocument/2006/custom-properties" xmlns:vt="http://schemas.openxmlformats.org/officeDocument/2006/docPropsVTypes"/>
</file>