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Democracy online: civility, politeness, and the democratic potential of online political discussion groups - Zizi Papacharissi, 2004</w:t>
      </w:r>
      <w:br/>
      <w:hyperlink r:id="rId7" w:history="1">
        <w:r>
          <w:rPr>
            <w:color w:val="2980b9"/>
            <w:u w:val="single"/>
          </w:rPr>
          <w:t xml:space="preserve">https://journals.sagepub.com/doi/abs/10.1177/1461444804041444?journalCode=nmsa</w:t>
        </w:r>
      </w:hyperlink>
    </w:p>
    <w:p>
      <w:pPr>
        <w:pStyle w:val="Heading1"/>
      </w:pPr>
      <w:bookmarkStart w:id="2" w:name="_Toc2"/>
      <w:r>
        <w:t>Article summary:</w:t>
      </w:r>
      <w:bookmarkEnd w:id="2"/>
    </w:p>
    <w:p>
      <w:pPr>
        <w:jc w:val="both"/>
      </w:pPr>
      <w:r>
        <w:rPr/>
        <w:t xml:space="preserve">1. This article examines the potential for civil discourse in cyberspace by analyzing 287 discussion threads in political newsgroups.</w:t>
      </w:r>
    </w:p>
    <w:p>
      <w:pPr>
        <w:jc w:val="both"/>
      </w:pPr>
      <w:r>
        <w:rPr/>
        <w:t xml:space="preserve">2. The study found that most messages posted on political newsgroups were civil, and that the absence of face-to-face communication fostered more heated discussion.</w:t>
      </w:r>
    </w:p>
    <w:p>
      <w:pPr>
        <w:jc w:val="both"/>
      </w:pPr>
      <w:r>
        <w:rPr/>
        <w:t xml:space="preserve">3. This study supports the internet’s potential to revive the public sphere, provided that greater diversity and volume of discussion is present.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“Democracy Online: Civility, Politeness, and the Democratic Potential of Online Political Discussion Groups” by Zizi Papacharissi is a well-researched and comprehensive exploration of the potential for civil discourse in cyberspace. The author provides an extensive review of relevant literature on civility, politeness, and democracy online, as well as a detailed analysis of 287 discussion threads in political newsgroups. The article is written in an objective manner and does not appear to be biased or one-sided. It presents both sides of the argument fairly and does not make any unsupported claims or omit any important points of consideration. Furthermore, it acknowledges possible risks associated with online political discussions such as trolling or flaming, but argues that these can be mitigated through increased diversity and volume of discussion. In conclusion, this article is reliable and trustworthy due to its thorough research and balanced presentation of arguments.</w:t>
      </w:r>
    </w:p>
    <w:p>
      <w:pPr>
        <w:pStyle w:val="Heading1"/>
      </w:pPr>
      <w:bookmarkStart w:id="5" w:name="_Toc5"/>
      <w:r>
        <w:t>Topics for further research:</w:t>
      </w:r>
      <w:bookmarkEnd w:id="5"/>
    </w:p>
    <w:p>
      <w:pPr>
        <w:spacing w:after="0"/>
        <w:numPr>
          <w:ilvl w:val="0"/>
          <w:numId w:val="2"/>
        </w:numPr>
      </w:pPr>
      <w:r>
        <w:rPr/>
        <w:t xml:space="preserve">Online political discussion moderation</w:t>
      </w:r>
    </w:p>
    <w:p>
      <w:pPr>
        <w:spacing w:after="0"/>
        <w:numPr>
          <w:ilvl w:val="0"/>
          <w:numId w:val="2"/>
        </w:numPr>
      </w:pPr>
      <w:r>
        <w:rPr/>
        <w:t xml:space="preserve">Online political discussion group dynamics</w:t>
      </w:r>
    </w:p>
    <w:p>
      <w:pPr>
        <w:spacing w:after="0"/>
        <w:numPr>
          <w:ilvl w:val="0"/>
          <w:numId w:val="2"/>
        </w:numPr>
      </w:pPr>
      <w:r>
        <w:rPr/>
        <w:t xml:space="preserve">Online political discussion group etiquette</w:t>
      </w:r>
    </w:p>
    <w:p>
      <w:pPr>
        <w:spacing w:after="0"/>
        <w:numPr>
          <w:ilvl w:val="0"/>
          <w:numId w:val="2"/>
        </w:numPr>
      </w:pPr>
      <w:r>
        <w:rPr/>
        <w:t xml:space="preserve">Online political discussion group diversity</w:t>
      </w:r>
    </w:p>
    <w:p>
      <w:pPr>
        <w:spacing w:after="0"/>
        <w:numPr>
          <w:ilvl w:val="0"/>
          <w:numId w:val="2"/>
        </w:numPr>
      </w:pPr>
      <w:r>
        <w:rPr/>
        <w:t xml:space="preserve">Online political discussion group impact on democracy</w:t>
      </w:r>
    </w:p>
    <w:p>
      <w:pPr>
        <w:numPr>
          <w:ilvl w:val="0"/>
          <w:numId w:val="2"/>
        </w:numPr>
      </w:pPr>
      <w:r>
        <w:rPr/>
        <w:t xml:space="preserve">Online political discussion group impact on public opinion</w:t>
      </w:r>
    </w:p>
    <w:p>
      <w:pPr>
        <w:pStyle w:val="Heading1"/>
      </w:pPr>
      <w:bookmarkStart w:id="6" w:name="_Toc6"/>
      <w:r>
        <w:t>Report location:</w:t>
      </w:r>
      <w:bookmarkEnd w:id="6"/>
    </w:p>
    <w:p>
      <w:hyperlink r:id="rId8" w:history="1">
        <w:r>
          <w:rPr>
            <w:color w:val="2980b9"/>
            <w:u w:val="single"/>
          </w:rPr>
          <w:t xml:space="preserve">https://www.fullpicture.app/item/e49a217aae45ab4e8b845eae5c9d1622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99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461444804041444?journalCode=nmsa" TargetMode="External"/><Relationship Id="rId8" Type="http://schemas.openxmlformats.org/officeDocument/2006/relationships/hyperlink" Target="https://www.fullpicture.app/item/e49a217aae45ab4e8b845eae5c9d16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2023-02-28T03:11:10+01:00</dcterms:created>
  <dcterms:modified xsi:type="dcterms:W3CDTF">2023-02-28T03:11:10+01:00</dcterms:modified>
</cp:coreProperties>
</file>

<file path=docProps/custom.xml><?xml version="1.0" encoding="utf-8"?>
<Properties xmlns="http://schemas.openxmlformats.org/officeDocument/2006/custom-properties" xmlns:vt="http://schemas.openxmlformats.org/officeDocument/2006/docPropsVTypes"/>
</file>