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MSI Summit E16 Flip 2-in-1 laptop review | TechRadar</w:t>
      </w:r>
      <w:br/>
      <w:hyperlink r:id="rId7" w:history="1">
        <w:r>
          <w:rPr>
            <w:color w:val="2980b9"/>
            <w:u w:val="single"/>
          </w:rPr>
          <w:t xml:space="preserve">https://www.techradar.com/reviews/msi-summit-e16-flip-2-in-1-laptop</w:t>
        </w:r>
      </w:hyperlink>
    </w:p>
    <w:p>
      <w:pPr>
        <w:pStyle w:val="Heading1"/>
      </w:pPr>
      <w:bookmarkStart w:id="2" w:name="_Toc2"/>
      <w:r>
        <w:t>Article summary:</w:t>
      </w:r>
      <w:bookmarkEnd w:id="2"/>
    </w:p>
    <w:p>
      <w:pPr>
        <w:jc w:val="both"/>
      </w:pPr>
      <w:r>
        <w:rPr/>
        <w:t xml:space="preserve">1. The MSI Summit E16 Flip is a unique 2-in-1 laptop designed for creatives that stands out from the crowd thanks to its design based on the Golden Ratio.</w:t>
      </w:r>
    </w:p>
    <w:p>
      <w:pPr>
        <w:jc w:val="both"/>
      </w:pPr>
      <w:r>
        <w:rPr/>
        <w:t xml:space="preserve">2. It features an Intel Core i7 CPU, a Nvidia RTX 3050 laptop GPU, WiFi 6E, a PCIe Gen 4 SSD and a 16-inch QHD+ display in a 2-in-1 form factor.</w:t>
      </w:r>
    </w:p>
    <w:p>
      <w:pPr>
        <w:jc w:val="both"/>
      </w:pPr>
      <w:r>
        <w:rPr/>
        <w:t xml:space="preserve">3. The device also includes MPP 2.0 technology and the award-winning MSI pen with 4,096 levels of pressure sensitivity for digital artists to draw and take notes on its touch display.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about the features of the MSI Summit E16 Flip laptop and its performance capabilities. The article also provides clear information about pricing and availability of the device, as well as its design elements such as ports, display size, aspect ratio, etc. The article also mentions potential drawbacks of the device such as its bulkiness in tablet mode and small trackpad/numpad which allows readers to make an informed decision when considering purchasing this product. </w:t>
      </w:r>
    </w:p>
    <w:p>
      <w:pPr>
        <w:jc w:val="both"/>
      </w:pPr>
      <w:r>
        <w:rPr/>
        <w:t xml:space="preserve">The article does not appear to be biased or one-sided in any way; it presents both pros and cons of the device fairly without promoting any particular side or opinion. Furthermore, all claims made in the article are supported by evidence such as technical specifications or features mentioned in detail throughout the text. Additionally, there are no missing points of consideration or unexplored counterarguments present in this article; all relevant information is provided for readers to make their own decisions regarding this product. </w:t>
      </w:r>
    </w:p>
    <w:p>
      <w:pPr>
        <w:jc w:val="both"/>
      </w:pPr>
      <w:r>
        <w:rPr/>
        <w:t xml:space="preserve">In conclusion, this article is reliable and trustworthy due to its detailed description of features and performance capabilities of the MSI Summit E16 Flip laptop along with pricing information and potential drawbacks mentioned throughout the text.</w:t>
      </w:r>
    </w:p>
    <w:p>
      <w:pPr>
        <w:pStyle w:val="Heading1"/>
      </w:pPr>
      <w:bookmarkStart w:id="5" w:name="_Toc5"/>
      <w:r>
        <w:t>Topics for further research:</w:t>
      </w:r>
      <w:bookmarkEnd w:id="5"/>
    </w:p>
    <w:p>
      <w:pPr>
        <w:spacing w:after="0"/>
        <w:numPr>
          <w:ilvl w:val="0"/>
          <w:numId w:val="2"/>
        </w:numPr>
      </w:pPr>
      <w:r>
        <w:rPr/>
        <w:t xml:space="preserve">MSI Summit E16 Flip laptop reviews</w:t>
      </w:r>
    </w:p>
    <w:p>
      <w:pPr>
        <w:spacing w:after="0"/>
        <w:numPr>
          <w:ilvl w:val="0"/>
          <w:numId w:val="2"/>
        </w:numPr>
      </w:pPr>
      <w:r>
        <w:rPr/>
        <w:t xml:space="preserve">MSI Summit E16 Flip laptop battery life</w:t>
      </w:r>
    </w:p>
    <w:p>
      <w:pPr>
        <w:spacing w:after="0"/>
        <w:numPr>
          <w:ilvl w:val="0"/>
          <w:numId w:val="2"/>
        </w:numPr>
      </w:pPr>
      <w:r>
        <w:rPr/>
        <w:t xml:space="preserve">MSI Summit E16 Flip laptop performance</w:t>
      </w:r>
    </w:p>
    <w:p>
      <w:pPr>
        <w:spacing w:after="0"/>
        <w:numPr>
          <w:ilvl w:val="0"/>
          <w:numId w:val="2"/>
        </w:numPr>
      </w:pPr>
      <w:r>
        <w:rPr/>
        <w:t xml:space="preserve">MSI Summit E16 Flip laptop portability</w:t>
      </w:r>
    </w:p>
    <w:p>
      <w:pPr>
        <w:spacing w:after="0"/>
        <w:numPr>
          <w:ilvl w:val="0"/>
          <w:numId w:val="2"/>
        </w:numPr>
      </w:pPr>
      <w:r>
        <w:rPr/>
        <w:t xml:space="preserve">MSI Summit E16 Flip laptop gaming capabilities</w:t>
      </w:r>
    </w:p>
    <w:p>
      <w:pPr>
        <w:numPr>
          <w:ilvl w:val="0"/>
          <w:numId w:val="2"/>
        </w:numPr>
      </w:pPr>
      <w:r>
        <w:rPr/>
        <w:t xml:space="preserve">MSI Summit E16 Flip laptop customer feedback</w:t>
      </w:r>
    </w:p>
    <w:p>
      <w:pPr>
        <w:pStyle w:val="Heading1"/>
      </w:pPr>
      <w:bookmarkStart w:id="6" w:name="_Toc6"/>
      <w:r>
        <w:t>Report location:</w:t>
      </w:r>
      <w:bookmarkEnd w:id="6"/>
    </w:p>
    <w:p>
      <w:hyperlink r:id="rId8" w:history="1">
        <w:r>
          <w:rPr>
            <w:color w:val="2980b9"/>
            <w:u w:val="single"/>
          </w:rPr>
          <w:t xml:space="preserve">https://www.fullpicture.app/item/e49ef661db984d5d60933c516f899ab7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0B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reviews/msi-summit-e16-flip-2-in-1-laptop" TargetMode="External"/><Relationship Id="rId8" Type="http://schemas.openxmlformats.org/officeDocument/2006/relationships/hyperlink" Target="https://www.fullpicture.app/item/e49ef661db984d5d60933c516f899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2023-02-26T21:32:32+01:00</dcterms:created>
  <dcterms:modified xsi:type="dcterms:W3CDTF">2023-02-26T21:32:32+01:00</dcterms:modified>
</cp:coreProperties>
</file>

<file path=docProps/custom.xml><?xml version="1.0" encoding="utf-8"?>
<Properties xmlns="http://schemas.openxmlformats.org/officeDocument/2006/custom-properties" xmlns:vt="http://schemas.openxmlformats.org/officeDocument/2006/docPropsVTypes"/>
</file>