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Size-controlled synthesis of MCM-49 zeolite from NaX for liquid-phase alkylation of benzene with ethylene - ScienceDirect</w:t>
      </w:r>
      <w:br/>
      <w:hyperlink r:id="rId7" w:history="1">
        <w:r>
          <w:rPr>
            <w:color w:val="2980b9"/>
            <w:u w:val="single"/>
          </w:rPr>
          <w:t xml:space="preserve">https://www.sciencedirect.com/science/article/pii/S1387181116303559?via%3Dihub</w:t>
        </w:r>
      </w:hyperlink>
    </w:p>
    <w:p>
      <w:pPr>
        <w:pStyle w:val="Heading1"/>
      </w:pPr>
      <w:bookmarkStart w:id="2" w:name="_Toc2"/>
      <w:r>
        <w:t>Article summary:</w:t>
      </w:r>
      <w:bookmarkEnd w:id="2"/>
    </w:p>
    <w:p>
      <w:pPr>
        <w:jc w:val="both"/>
      </w:pPr>
      <w:r>
        <w:rPr/>
        <w:t xml:space="preserve">1. Size-controlled synthesis of MCM-49 zeolite was achieved in presence of HMI, NaOH and SiO2.</w:t>
      </w:r>
    </w:p>
    <w:p>
      <w:pPr>
        <w:jc w:val="both"/>
      </w:pPr>
      <w:r>
        <w:rPr/>
        <w:t xml:space="preserve">2. H-MCM-49 transformed from NaX has smaller MWW crystal sizes and more acid sites.</w:t>
      </w:r>
    </w:p>
    <w:p>
      <w:pPr>
        <w:jc w:val="both"/>
      </w:pPr>
      <w:r>
        <w:rPr/>
        <w:t xml:space="preserve">3. Activity and selectivity were improved over H-MCM-49 transformed from NaX.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size-controlled synthesis of MCM-49 zeolite from NaX for liquid-phase alkylation of benzene with ethylene. The article is well researched, providing evidence for its claims through XRD, SEM, 29Si/27Al/13C MAS NMR analysis to investigate the intermediates during the direct zeolite-zeolite transformation from NaX to MCM-49. The article also provides a clear explanation of how the activity and selectivity were improved over H-MCM-49 transformed from NaX due to smaller crystal sizes and more acid sites.</w:t>
      </w:r>
    </w:p>
    <w:p>
      <w:pPr>
        <w:jc w:val="both"/>
      </w:pPr>
      <w:r>
        <w:rPr/>
        <w:t xml:space="preserve">The only potential bias in the article is that it does not explore any counterarguments or alternative methods for achieving size controlled synthesis of MCM-49 zeolite from NaX for liquid phase alkylation of benzene with ethylene. Additionally, there is no mention of possible risks associated with this method or any other potential drawbacks that could arise from using this method.</w:t>
      </w:r>
    </w:p>
    <w:p>
      <w:pPr>
        <w:pStyle w:val="Heading1"/>
      </w:pPr>
      <w:bookmarkStart w:id="5" w:name="_Toc5"/>
      <w:r>
        <w:t>Topics for further research:</w:t>
      </w:r>
      <w:bookmarkEnd w:id="5"/>
    </w:p>
    <w:p>
      <w:pPr>
        <w:spacing w:after="0"/>
        <w:numPr>
          <w:ilvl w:val="0"/>
          <w:numId w:val="2"/>
        </w:numPr>
      </w:pPr>
      <w:r>
        <w:rPr/>
        <w:t xml:space="preserve">Alternative methods for size-controlled synthesis of MCM-49 zeolite</w:t>
      </w:r>
    </w:p>
    <w:p>
      <w:pPr>
        <w:spacing w:after="0"/>
        <w:numPr>
          <w:ilvl w:val="0"/>
          <w:numId w:val="2"/>
        </w:numPr>
      </w:pPr>
      <w:r>
        <w:rPr/>
        <w:t xml:space="preserve">Risks associated with size-controlled synthesis of MCM-49 zeolite</w:t>
      </w:r>
    </w:p>
    <w:p>
      <w:pPr>
        <w:spacing w:after="0"/>
        <w:numPr>
          <w:ilvl w:val="0"/>
          <w:numId w:val="2"/>
        </w:numPr>
      </w:pPr>
      <w:r>
        <w:rPr/>
        <w:t xml:space="preserve">Drawbacks of size-controlled synthesis of MCM-49 zeolite</w:t>
      </w:r>
    </w:p>
    <w:p>
      <w:pPr>
        <w:spacing w:after="0"/>
        <w:numPr>
          <w:ilvl w:val="0"/>
          <w:numId w:val="2"/>
        </w:numPr>
      </w:pPr>
      <w:r>
        <w:rPr/>
        <w:t xml:space="preserve">Liquid-phase alkylation of benzene with ethylene</w:t>
      </w:r>
    </w:p>
    <w:p>
      <w:pPr>
        <w:spacing w:after="0"/>
        <w:numPr>
          <w:ilvl w:val="0"/>
          <w:numId w:val="2"/>
        </w:numPr>
      </w:pPr>
      <w:r>
        <w:rPr/>
        <w:t xml:space="preserve">Counterarguments for size-controlled synthesis of MCM-49 zeolite</w:t>
      </w:r>
    </w:p>
    <w:p>
      <w:pPr>
        <w:numPr>
          <w:ilvl w:val="0"/>
          <w:numId w:val="2"/>
        </w:numPr>
      </w:pPr>
      <w:r>
        <w:rPr/>
        <w:t xml:space="preserve">Advantages of size-controlled synthesis of MCM-49 zeolite</w:t>
      </w:r>
    </w:p>
    <w:p>
      <w:pPr>
        <w:pStyle w:val="Heading1"/>
      </w:pPr>
      <w:bookmarkStart w:id="6" w:name="_Toc6"/>
      <w:r>
        <w:t>Report location:</w:t>
      </w:r>
      <w:bookmarkEnd w:id="6"/>
    </w:p>
    <w:p>
      <w:hyperlink r:id="rId8" w:history="1">
        <w:r>
          <w:rPr>
            <w:color w:val="2980b9"/>
            <w:u w:val="single"/>
          </w:rPr>
          <w:t xml:space="preserve">https://www.fullpicture.app/item/e50ce1474ba33a333939ca42d72cfdf7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9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16303559?via%3Dihub" TargetMode="External"/><Relationship Id="rId8" Type="http://schemas.openxmlformats.org/officeDocument/2006/relationships/hyperlink" Target="https://www.fullpicture.app/item/e50ce1474ba33a333939ca42d72cfd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2023-03-01T15:37:24+01:00</dcterms:created>
  <dcterms:modified xsi:type="dcterms:W3CDTF">2023-03-01T15:37:24+01:00</dcterms:modified>
</cp:coreProperties>
</file>

<file path=docProps/custom.xml><?xml version="1.0" encoding="utf-8"?>
<Properties xmlns="http://schemas.openxmlformats.org/officeDocument/2006/custom-properties" xmlns:vt="http://schemas.openxmlformats.org/officeDocument/2006/docPropsVTypes"/>
</file>