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Road To 750</w:t>
      </w:r>
      <w:br/>
      <w:hyperlink r:id="rId7" w:history="1">
        <w:r>
          <w:rPr>
            <w:color w:val="2980b9"/>
            <w:u w:val="single"/>
          </w:rPr>
          <w:t xml:space="preserve">https://shoproadto750.com/</w:t>
        </w:r>
      </w:hyperlink>
    </w:p>
    <w:p>
      <w:pPr>
        <w:pStyle w:val="Heading1"/>
      </w:pPr>
      <w:bookmarkStart w:id="2" w:name="_Toc2"/>
      <w:r>
        <w:t>Article summary:</w:t>
      </w:r>
      <w:bookmarkEnd w:id="2"/>
    </w:p>
    <w:p>
      <w:pPr>
        <w:jc w:val="both"/>
      </w:pPr>
      <w:r>
        <w:rPr/>
        <w:t xml:space="preserve">1. The article aims to educate the average American about the basics of credit.</w:t>
      </w:r>
    </w:p>
    <w:p>
      <w:pPr>
        <w:jc w:val="both"/>
      </w:pPr>
      <w:r>
        <w:rPr/>
        <w:t xml:space="preserve">2. It is copyrighted by Road to 750 LLC, indicating that the information provided is exclusive to their organization.</w:t>
      </w:r>
    </w:p>
    <w:p>
      <w:pPr>
        <w:jc w:val="both"/>
      </w:pPr>
      <w:r>
        <w:rPr/>
        <w:t xml:space="preserve">3. The article emphasizes the importance of understanding credit fundamentals for individuals looking to improve their credit score.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Title: Critical Analysis of "Road To 750"</w:t>
      </w:r>
    </w:p>
    <w:p>
      <w:pPr>
        <w:jc w:val="both"/>
      </w:pPr>
      <w:r>
        <w:rPr/>
        <w:t xml:space="preserve"/>
      </w:r>
    </w:p>
    <w:p>
      <w:pPr>
        <w:jc w:val="both"/>
      </w:pPr>
      <w:r>
        <w:rPr/>
        <w:t xml:space="preserve">The article titled "Road To 750" aims to educate the average American about the fundamentals of credit. However, upon closer examination, several potential biases and shortcomings can be identified.</w:t>
      </w:r>
    </w:p>
    <w:p>
      <w:pPr>
        <w:jc w:val="both"/>
      </w:pPr>
      <w:r>
        <w:rPr/>
        <w:t xml:space="preserve"/>
      </w:r>
    </w:p>
    <w:p>
      <w:pPr>
        <w:jc w:val="both"/>
      </w:pPr>
      <w:r>
        <w:rPr/>
        <w:t xml:space="preserve">Firstly, it is important to note that the article is copyrighted by Road to 750 LLC, which suggests a potential conflict of interest. This affiliation raises questions about the objectivity and impartiality of the information presented. The reader should remain cautious when evaluating the content's credibility.</w:t>
      </w:r>
    </w:p>
    <w:p>
      <w:pPr>
        <w:jc w:val="both"/>
      </w:pPr>
      <w:r>
        <w:rPr/>
        <w:t xml:space="preserve"/>
      </w:r>
    </w:p>
    <w:p>
      <w:pPr>
        <w:jc w:val="both"/>
      </w:pPr>
      <w:r>
        <w:rPr/>
        <w:t xml:space="preserve">One-sided reporting is evident throughout the article. It fails to provide a balanced perspective on credit-related topics, focusing solely on promoting positive aspects while neglecting potential risks or drawbacks associated with credit usage. By omitting such crucial information, readers may not have a comprehensive understanding of credit management.</w:t>
      </w:r>
    </w:p>
    <w:p>
      <w:pPr>
        <w:jc w:val="both"/>
      </w:pPr>
      <w:r>
        <w:rPr/>
        <w:t xml:space="preserve"/>
      </w:r>
    </w:p>
    <w:p>
      <w:pPr>
        <w:jc w:val="both"/>
      </w:pPr>
      <w:r>
        <w:rPr/>
        <w:t xml:space="preserve">Furthermore, unsupported claims are prevalent in this article. While it states that it teaches the fundamentals of credit, there is no evidence provided to support this assertion. Without concrete examples or references to reputable sources, readers are left questioning the validity and reliability of the information presented.</w:t>
      </w:r>
    </w:p>
    <w:p>
      <w:pPr>
        <w:jc w:val="both"/>
      </w:pPr>
      <w:r>
        <w:rPr/>
        <w:t xml:space="preserve"/>
      </w:r>
    </w:p>
    <w:p>
      <w:pPr>
        <w:jc w:val="both"/>
      </w:pPr>
      <w:r>
        <w:rPr/>
        <w:t xml:space="preserve">The article also lacks consideration for alternative viewpoints or counterarguments. By failing to explore different perspectives on credit management strategies or potential downsides, it presents a narrow view that may not align with everyone's experiences or needs. This omission limits critical thinking and inhibits readers from making informed decisions based on a broader range of information.</w:t>
      </w:r>
    </w:p>
    <w:p>
      <w:pPr>
        <w:jc w:val="both"/>
      </w:pPr>
      <w:r>
        <w:rPr/>
        <w:t xml:space="preserve"/>
      </w:r>
    </w:p>
    <w:p>
      <w:pPr>
        <w:jc w:val="both"/>
      </w:pPr>
      <w:r>
        <w:rPr/>
        <w:t xml:space="preserve">Promotional content is another concern within this article. As it is copyrighted by Road to 750 LLC, there is an inherent bias towards promoting their services or products related to credit education. This promotional aspect compromises the objectivity and impartiality expected from an informative piece.</w:t>
      </w:r>
    </w:p>
    <w:p>
      <w:pPr>
        <w:jc w:val="both"/>
      </w:pPr>
      <w:r>
        <w:rPr/>
        <w:t xml:space="preserve"/>
      </w:r>
    </w:p>
    <w:p>
      <w:pPr>
        <w:jc w:val="both"/>
      </w:pPr>
      <w:r>
        <w:rPr/>
        <w:t xml:space="preserve">Partiality can be observed through the absence of both sides being presented equally. The article predominantly focuses on positive aspects without adequately addressing potential pitfalls or challenges associated with managing credit effectively. This one-sided approach skews readers' perception and fails to provide a holistic understanding of credit-related matters.</w:t>
      </w:r>
    </w:p>
    <w:p>
      <w:pPr>
        <w:jc w:val="both"/>
      </w:pPr>
      <w:r>
        <w:rPr/>
        <w:t xml:space="preserve"/>
      </w:r>
    </w:p>
    <w:p>
      <w:pPr>
        <w:jc w:val="both"/>
      </w:pPr>
      <w:r>
        <w:rPr/>
        <w:t xml:space="preserve">Additionally, the article lacks evidence to support its claims. It does not provide statistical data, expert opinions, or research findings to substantiate the information presented. Without such evidence, readers are left to rely solely on the author's assertions, which may be insufficient for making informed decisions.</w:t>
      </w:r>
    </w:p>
    <w:p>
      <w:pPr>
        <w:jc w:val="both"/>
      </w:pPr>
      <w:r>
        <w:rPr/>
        <w:t xml:space="preserve"/>
      </w:r>
    </w:p>
    <w:p>
      <w:pPr>
        <w:jc w:val="both"/>
      </w:pPr>
      <w:r>
        <w:rPr/>
        <w:t xml:space="preserve">The article also fails to note potential risks associated with credit usage. While it aims to educate readers about credit fundamentals, it neglects to mention the dangers of excessive debt, high interest rates, or predatory lending practices. By omitting these crucial considerations, readers may be ill-prepared to navigate potential pitfalls in their credit journey.</w:t>
      </w:r>
    </w:p>
    <w:p>
      <w:pPr>
        <w:jc w:val="both"/>
      </w:pPr>
      <w:r>
        <w:rPr/>
        <w:t xml:space="preserve"/>
      </w:r>
    </w:p>
    <w:p>
      <w:pPr>
        <w:jc w:val="both"/>
      </w:pPr>
      <w:r>
        <w:rPr/>
        <w:t xml:space="preserve">In conclusion, the article "Road To 750" exhibits several biases and shortcomings that compromise its credibility and objectivity. These include one-sided reporting, unsupported claims, missing points of consideration and evidence, unexplored counterarguments, promotional content, partiality towards positive aspects of credit management, and failure to note potential risks. Readers should approach this article with caution and seek additional sources for a more comprehensive understanding of credit-related topics.</w:t>
      </w:r>
    </w:p>
    <w:p>
      <w:pPr>
        <w:pStyle w:val="Heading1"/>
      </w:pPr>
      <w:bookmarkStart w:id="5" w:name="_Toc5"/>
      <w:r>
        <w:t>Topics for further research:</w:t>
      </w:r>
      <w:bookmarkEnd w:id="5"/>
    </w:p>
    <w:p>
      <w:pPr>
        <w:spacing w:after="0"/>
        <w:numPr>
          <w:ilvl w:val="0"/>
          <w:numId w:val="2"/>
        </w:numPr>
      </w:pPr>
      <w:r>
        <w:rPr/>
        <w:t xml:space="preserve">Risks of excessive debt and high interest rates in credit management
</w:t>
      </w:r>
    </w:p>
    <w:p>
      <w:pPr>
        <w:spacing w:after="0"/>
        <w:numPr>
          <w:ilvl w:val="0"/>
          <w:numId w:val="2"/>
        </w:numPr>
      </w:pPr>
      <w:r>
        <w:rPr/>
        <w:t xml:space="preserve">Predatory lending practices and their impact on credit
</w:t>
      </w:r>
    </w:p>
    <w:p>
      <w:pPr>
        <w:spacing w:after="0"/>
        <w:numPr>
          <w:ilvl w:val="0"/>
          <w:numId w:val="2"/>
        </w:numPr>
      </w:pPr>
      <w:r>
        <w:rPr/>
        <w:t xml:space="preserve">Critiques of the 'Road to 750' credit education approach
</w:t>
      </w:r>
    </w:p>
    <w:p>
      <w:pPr>
        <w:spacing w:after="0"/>
        <w:numPr>
          <w:ilvl w:val="0"/>
          <w:numId w:val="2"/>
        </w:numPr>
      </w:pPr>
      <w:r>
        <w:rPr/>
        <w:t xml:space="preserve">Alternative credit management strategies and perspectives
</w:t>
      </w:r>
    </w:p>
    <w:p>
      <w:pPr>
        <w:spacing w:after="0"/>
        <w:numPr>
          <w:ilvl w:val="0"/>
          <w:numId w:val="2"/>
        </w:numPr>
      </w:pPr>
      <w:r>
        <w:rPr/>
        <w:t xml:space="preserve">Balanced view on credit management pros and cons
</w:t>
      </w:r>
    </w:p>
    <w:p>
      <w:pPr>
        <w:numPr>
          <w:ilvl w:val="0"/>
          <w:numId w:val="2"/>
        </w:numPr>
      </w:pPr>
      <w:r>
        <w:rPr/>
        <w:t xml:space="preserve">Research and statistics on credit management effectiveness</w:t>
      </w:r>
    </w:p>
    <w:p>
      <w:pPr>
        <w:pStyle w:val="Heading1"/>
      </w:pPr>
      <w:bookmarkStart w:id="6" w:name="_Toc6"/>
      <w:r>
        <w:t>Report location:</w:t>
      </w:r>
      <w:bookmarkEnd w:id="6"/>
    </w:p>
    <w:p>
      <w:hyperlink r:id="rId8" w:history="1">
        <w:r>
          <w:rPr>
            <w:color w:val="2980b9"/>
            <w:u w:val="single"/>
          </w:rPr>
          <w:t xml:space="preserve">https://www.fullpicture.app/item/e519f1d3e3d2f6f609e2c27e79ef31bb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9E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oproadto750.com/" TargetMode="External"/><Relationship Id="rId8" Type="http://schemas.openxmlformats.org/officeDocument/2006/relationships/hyperlink" Target="https://www.fullpicture.app/item/e519f1d3e3d2f6f609e2c27e79ef31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2024-01-08T14:15:43+01:00</dcterms:created>
  <dcterms:modified xsi:type="dcterms:W3CDTF">2024-01-08T14:15:43+01:00</dcterms:modified>
</cp:coreProperties>
</file>

<file path=docProps/custom.xml><?xml version="1.0" encoding="utf-8"?>
<Properties xmlns="http://schemas.openxmlformats.org/officeDocument/2006/custom-properties" xmlns:vt="http://schemas.openxmlformats.org/officeDocument/2006/docPropsVTypes"/>
</file>