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鞭梢效应在“明日环”魔术的应用 - 中国知网</w:t></w:r><w:br/><w:hyperlink r:id="rId7" w:history="1"><w:r><w:rPr><w:color w:val="2980b9"/><w:u w:val="single"/></w:rPr><w:t xml:space="preserve">https://kns.cnki.net/kcms2/article/abstract?v=3uoqIhG8C44YLTlOAiTRKu87-SJxoEJu6LL9TJzd50lBfAnm1nQqaxAdzmuQbAirvZZDyazruy-AcexDI3kgjQ_2LLcgucml&uniplatform=NZKPT</w:t></w:r></w:hyperlink></w:p><w:p><w:pPr><w:pStyle w:val="Heading1"/></w:pPr><w:bookmarkStart w:id="2" w:name="_Toc2"/><w:r><w:t>Article summary:</w:t></w:r><w:bookmarkEnd w:id="2"/></w:p><w:p><w:pPr><w:jc w:val="both"/></w:pPr><w:r><w:rPr/><w:t xml:space="preserve">1. 魔术“明日环”中的鞭梢效应：文章介绍了魔术“明日环”中的鞭梢效应，该效应使得链条能够在极短的时间内完成打结，从而实现了魔术的成功。</w:t></w:r></w:p><w:p><w:pPr><w:jc w:val="both"/></w:pPr><w:r><w:rPr/><w:t xml:space="preserve">2. 通过高速摄影实验揭示机械原理：文章利用高速摄影实验平台对“明日环”魔术中链条打结的关键过程进行了拍摄和重建，并进行了定量分析。研究发现，在魔术过程中，链条表现出鞭梢效应，以肉眼无法分辨的速度完成打结。</w:t></w:r></w:p><w:p><w:pPr><w:jc w:val="both"/></w:pPr><w:r><w:rPr/><w:t xml:space="preserve">3. 研究基金支持：文章提到了该研究得到了广东省基础与应用基础研究基金联合资助青年项目、东莞理工学院博士基础研究启动资金以及广东城市生命线工程智能防灾与应急技术重点实验室项目的支持。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潜在偏见及其来源：文章没有明确提到作者的背景和立场，因此无法确定是否存在潜在偏见。然而，由于该文章是在中国知网上发表的，可能存在一定程度上的国家或文化偏见。</w:t></w:r></w:p><w:p><w:pPr><w:jc w:val="both"/></w:pPr><w:r><w:rPr/><w:t xml:space="preserve"></w:t></w:r></w:p><w:p><w:pPr><w:jc w:val="both"/></w:pPr><w:r><w:rPr/><w:t xml:space="preserve">2. 片面报道：文章只关注了“明日环”魔术中链条打结的机械原理，而忽略了其他可能影响魔术效果的因素。这种片面报道可能导致读者对整个魔术过程的理解不完整。</w:t></w:r></w:p><w:p><w:pPr><w:jc w:val="both"/></w:pPr><w:r><w:rPr/><w:t xml:space="preserve"></w:t></w:r></w:p><w:p><w:pPr><w:jc w:val="both"/></w:pPr><w:r><w:rPr/><w:t xml:space="preserve">3. 无根据的主张：文章声称链条在魔术过程中具有鞭梢效应，并以此解释了链条快速打结的原因。然而，文章并未提供足够的证据来支持这一主张，如实验数据、专家意见等。</w:t></w:r></w:p><w:p><w:pPr><w:jc w:val="both"/></w:pPr><w:r><w:rPr/><w:t xml:space="preserve"></w:t></w:r></w:p><w:p><w:pPr><w:jc w:val="both"/></w:pPr><w:r><w:rPr/><w:t xml:space="preserve">4. 缺失的考虑点：文章没有讨论其他可能影响魔术效果的因素，如空气阻力、链条材质和形状等。这些因素可能对链条打结速度产生重要影响，但未被充分考虑。</w:t></w:r></w:p><w:p><w:pPr><w:jc w:val="both"/></w:pPr><w:r><w:rPr/><w:t xml:space="preserve"></w:t></w:r></w:p><w:p><w:pPr><w:jc w:val="both"/></w:pPr><w:r><w:rPr/><w:t xml:space="preserve">5. 所提出主张的缺失证据：尽管文章声称使用了高速摄像机拍摄和重建链条打结的关键过程，但并未提供实际的摄像机拍摄结果或重建图像。缺乏这些证据使读者难以验证作者的主张。</w:t></w:r></w:p><w:p><w:pPr><w:jc w:val="both"/></w:pPr><w:r><w:rPr/><w:t xml:space="preserve"></w:t></w:r></w:p><w:p><w:pPr><w:jc w:val="both"/></w:pPr><w:r><w:rPr/><w:t xml:space="preserve">6. 未探索的反驳：文章没有探讨可能存在的其他解释或观点，如魔术师技巧、隐藏装置等。这种未探索反驳可能导致读者对魔术效果形成片面的理解。</w:t></w:r></w:p><w:p><w:pPr><w:jc w:val="both"/></w:pPr><w:r><w:rPr/><w:t xml:space="preserve"></w:t></w:r></w:p><w:p><w:pPr><w:jc w:val="both"/></w:pPr><w:r><w:rPr/><w:t xml:space="preserve">7. 宣传内容和偏袒：文章中提到了多个基金支持该研究项目，这可能暗示了作者对研究结果的宣传和偏袒。此外，文章没有提及任何潜在风险或负面影响，使读者难以全面评估该魔术的可行性和安全性。</w:t></w:r></w:p><w:p><w:pPr><w:jc w:val="both"/></w:pPr><w:r><w:rPr/><w:t xml:space="preserve"></w:t></w:r></w:p><w:p><w:pPr><w:jc w:val="both"/></w:pPr><w:r><w:rPr/><w:t xml:space="preserve">8. 平等地呈现双方：文章只关注了魔术效果背后的机械原理，而没有涉及其他可能存在的观点或解释。这种不平等地呈现双方可能导致读者对整个问题形成偏见。</w:t></w:r></w:p><w:p><w:pPr><w:jc w:val="both"/></w:pPr><w:r><w:rPr/><w:t xml:space="preserve"></w:t></w:r></w:p><w:p><w:pPr><w:jc w:val="both"/></w:pPr><w:r><w:rPr/><w:t xml:space="preserve">总体而言，上述文章存在一些问题，包括片面报道、无根据的主张和缺失证据等。为了更好地评估该魔术效果和机械原理，需要更全面、客观和科学的研究方法和数据支持。</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魔术效果的其他可能影响因素
</w:t></w:r></w:p><w:p><w:pPr><w:spacing w:after="0"/><w:numPr><w:ilvl w:val="0"/><w:numId w:val="2"/></w:numPr></w:pPr><w:r><w:rPr/><w:t xml:space="preserve">鞭梢效应的证据
</w:t></w:r></w:p><w:p><w:pPr><w:spacing w:after="0"/><w:numPr><w:ilvl w:val="0"/><w:numId w:val="2"/></w:numPr></w:pPr><w:r><w:rPr/><w:t xml:space="preserve">其他可能影响链条打结速度的因素
</w:t></w:r></w:p><w:p><w:pPr><w:spacing w:after="0"/><w:numPr><w:ilvl w:val="0"/><w:numId w:val="2"/></w:numPr></w:pPr><w:r><w:rPr/><w:t xml:space="preserve">摄像机拍摄结果和重建图像的缺失
</w:t></w:r></w:p><w:p><w:pPr><w:numPr><w:ilvl w:val="0"/><w:numId w:val="2"/></w:numPr></w:pPr><w:r><w:rPr/><w:t xml:space="preserve">其他可能的解释或观点</w:t></w:r></w:p><w:p><w:pPr><w:pStyle w:val="Heading1"/></w:pPr><w:bookmarkStart w:id="6" w:name="_Toc6"/><w:r><w:t>Report location:</w:t></w:r><w:bookmarkEnd w:id="6"/></w:p><w:p><w:hyperlink r:id="rId8" w:history="1"><w:r><w:rPr><w:color w:val="2980b9"/><w:u w:val="single"/></w:rPr><w:t xml:space="preserve">https://www.fullpicture.app/item/e52320b73b73c601e17ac6b6a2aa19a3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E0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BfAnm1nQqaxAdzmuQbAirvZZDyazruy-AcexDI3kgjQ_2LLcgucml&amp;uniplatform=NZKPT" TargetMode="External"/><Relationship Id="rId8" Type="http://schemas.openxmlformats.org/officeDocument/2006/relationships/hyperlink" Target="https://www.fullpicture.app/item/e52320b73b73c601e17ac6b6a2aa1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2024-01-31T23:52:23+01:00</dcterms:created>
  <dcterms:modified xsi:type="dcterms:W3CDTF">2024-01-31T23:52:23+01:00</dcterms:modified>
</cp:coreProperties>
</file>

<file path=docProps/custom.xml><?xml version="1.0" encoding="utf-8"?>
<Properties xmlns="http://schemas.openxmlformats.org/officeDocument/2006/custom-properties" xmlns:vt="http://schemas.openxmlformats.org/officeDocument/2006/docPropsVTypes"/>
</file>