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烟草—红叶甜菜轮作对镉污染农田的修复潜力试验 - 中国知网</w:t></w:r><w:br/><w:hyperlink r:id="rId7" w:history="1"><w:r><w:rPr><w:color w:val="2980b9"/><w:u w:val="single"/></w:rPr><w:t xml:space="preserve">https://kns.cnki.net/kcms2/article/abstract?v=3uoqIhG8C44YLTlOAiTRKibYlV5Vjs7i8oRR1PAr7RxjuAJk4dHXohrMmlnZfPVw0ZqFwk6iyPh3r7fQqKtW6iW95y6xJ_TC&uniplatform=NZKPT</w:t></w:r></w:hyperlink></w:p><w:p><w:pPr><w:pStyle w:val="Heading1"/></w:pPr><w:bookmarkStart w:id="2" w:name="_Toc2"/><w:r><w:t>Article summary:</w:t></w:r><w:bookmarkEnd w:id="2"/></w:p><w:p><w:pPr><w:jc w:val="both"/></w:pPr><w:r><w:rPr/><w:t xml:space="preserve">1. This experiment explored the potential of a tobacco-red leaf sweet potato rotation model to restore two types of contaminated farmland soils with Pb, Zn, Cu, and Cd.</w:t></w:r></w:p><w:p><w:pPr><w:jc w:val="both"/></w:pPr><w:r><w:rPr/><w:t xml:space="preserve">2. The results showed that both tobacco and red leaf sweet potatoes had some ability to accumulate metals in the soil, with Cd being the most significant.</w:t></w:r></w:p><w:p><w:pPr><w:jc w:val="both"/></w:pPr><w:r><w:rPr/><w:t xml:space="preserve">3. After the rotation experiment was completed, there were significant decreases in total concentrations of Pb, Zn, Cu, and Cd in both high and medium risk contaminated soils.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on the experiment conducted as well as its results. The article does not appear to be biased or one-sided as it presents both sides of the argument equally. It also does not contain any promotional content or partiality towards either side of the argument. Furthermore, possible risks are noted throughout the article which adds to its trustworthiness and reliability. </w:t></w:r></w:p><w:p><w:pPr><w:jc w:val="both"/></w:pPr><w:r><w:rPr/><w:t xml:space="preserve">However, there are some missing points of consideration that could have been explored further such as how long-term effects of this rotation model would be on contaminated soils or what other methods could be used for restoring contaminated soils. Additionally, there is a lack of evidence provided for some claims made in the article which could have been addressed by providing more data from experiments conducted or citing relevant studies that support these claims.</w:t></w:r></w:p><w:p><w:pPr><w:pStyle w:val="Heading1"/></w:pPr><w:bookmarkStart w:id="5" w:name="_Toc5"/><w:r><w:t>Topics for further research:</w:t></w:r><w:bookmarkEnd w:id="5"/></w:p><w:p><w:pPr><w:spacing w:after="0"/><w:numPr><w:ilvl w:val="0"/><w:numId w:val="2"/></w:numPr></w:pPr><w:r><w:rPr/><w:t xml:space="preserve">Long-term effects of rotation model on contaminated soils</w:t></w:r></w:p><w:p><w:pPr><w:spacing w:after="0"/><w:numPr><w:ilvl w:val="0"/><w:numId w:val="2"/></w:numPr></w:pPr><w:r><w:rPr/><w:t xml:space="preserve">Alternative methods for restoring contaminated soils</w:t></w:r></w:p><w:p><w:pPr><w:spacing w:after="0"/><w:numPr><w:ilvl w:val="0"/><w:numId w:val="2"/></w:numPr></w:pPr><w:r><w:rPr/><w:t xml:space="preserve">Evidence for restoring contaminated soils</w:t></w:r></w:p><w:p><w:pPr><w:spacing w:after="0"/><w:numPr><w:ilvl w:val="0"/><w:numId w:val="2"/></w:numPr></w:pPr><w:r><w:rPr/><w:t xml:space="preserve">Studies on contaminated soils restoration</w:t></w:r></w:p><w:p><w:pPr><w:spacing w:after="0"/><w:numPr><w:ilvl w:val="0"/><w:numId w:val="2"/></w:numPr></w:pPr><w:r><w:rPr/><w:t xml:space="preserve">Rotation model for contaminated soils</w:t></w:r></w:p><w:p><w:pPr><w:numPr><w:ilvl w:val="0"/><w:numId w:val="2"/></w:numPr></w:pPr><w:r><w:rPr/><w:t xml:space="preserve">Benefits of rotation model for contaminated soils</w:t></w:r></w:p><w:p><w:pPr><w:pStyle w:val="Heading1"/></w:pPr><w:bookmarkStart w:id="6" w:name="_Toc6"/><w:r><w:t>Report location:</w:t></w:r><w:bookmarkEnd w:id="6"/></w:p><w:p><w:hyperlink r:id="rId8" w:history="1"><w:r><w:rPr><w:color w:val="2980b9"/><w:u w:val="single"/></w:rPr><w:t xml:space="preserve">https://www.fullpicture.app/item/e56ec3065f420ec59a0a2e3e7c4fa9a2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275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8oRR1PAr7RxjuAJk4dHXohrMmlnZfPVw0ZqFwk6iyPh3r7fQqKtW6iW95y6xJ_TC&amp;uniplatform=NZKPT" TargetMode="External"/><Relationship Id="rId8" Type="http://schemas.openxmlformats.org/officeDocument/2006/relationships/hyperlink" Target="https://www.fullpicture.app/item/e56ec3065f420ec59a0a2e3e7c4fa9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2023-02-27T00:02:08+01:00</dcterms:created>
  <dcterms:modified xsi:type="dcterms:W3CDTF">2023-02-27T00:02:08+01:00</dcterms:modified>
</cp:coreProperties>
</file>

<file path=docProps/custom.xml><?xml version="1.0" encoding="utf-8"?>
<Properties xmlns="http://schemas.openxmlformats.org/officeDocument/2006/custom-properties" xmlns:vt="http://schemas.openxmlformats.org/officeDocument/2006/docPropsVTypes"/>
</file>