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Temperature-sensitive point selection and thermal error modeling of spindle based on synthetical temperature information | SpringerLink</w:t>
      </w:r>
      <w:br/>
      <w:hyperlink r:id="rId7" w:history="1">
        <w:r>
          <w:rPr>
            <w:color w:val="2980b9"/>
            <w:u w:val="single"/>
          </w:rPr>
          <w:t xml:space="preserve">https://link.springer.com/article/10.1007/s00170-021-06680-9</w:t>
        </w:r>
      </w:hyperlink>
    </w:p>
    <w:p>
      <w:pPr>
        <w:pStyle w:val="Heading1"/>
      </w:pPr>
      <w:bookmarkStart w:id="2" w:name="_Toc2"/>
      <w:r>
        <w:t>Article summary:</w:t>
      </w:r>
      <w:bookmarkEnd w:id="2"/>
    </w:p>
    <w:p>
      <w:pPr>
        <w:jc w:val="both"/>
      </w:pPr>
      <w:r>
        <w:rPr/>
        <w:t xml:space="preserve">1. Thermal errors account for a large portion of the total error of machine tools, and error compensation is an effective method to reduce them.</w:t>
      </w:r>
    </w:p>
    <w:p>
      <w:pPr>
        <w:jc w:val="both"/>
      </w:pPr>
      <w:r>
        <w:rPr/>
        <w:t xml:space="preserve">2. Traditional methods for selecting temperature-sensitive points include unsupervised learning methods such as fuzzy clustering, K-means clustering, and K-harmonic mean clustering; as well as supervised learning methods such as LASSO and binary bat algorithm.</w:t>
      </w:r>
    </w:p>
    <w:p>
      <w:pPr>
        <w:jc w:val="both"/>
      </w:pPr>
      <w:r>
        <w:rPr/>
        <w:t xml:space="preserve">3. Data-driven regression models are also used to establish thermal error models, including backpropagation neural network (BPNN), support vector regression (SVR), multiple linear regression, distributed lag model, least squares support vector machine (LSSVM), gray model, and gene expression programming algorithm.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research on temperature-sensitive point selection and thermal error modeling of spindles based on synthetic temperature information. The article is well written and organized in a logical manner, making it easy to follow the main points. The authors provide detailed descriptions of various methods for selecting temperature-sensitive points and establishing thermal error models. They also cite relevant research studies to support their claims. </w:t>
      </w:r>
    </w:p>
    <w:p>
      <w:pPr>
        <w:jc w:val="both"/>
      </w:pPr>
      <w:r>
        <w:rPr/>
        <w:t xml:space="preserve">However, there are some potential biases in the article that should be noted. For example, the authors focus mainly on data-driven regression models for establishing thermal error models without exploring other possible approaches such as time series analysis or extreme learning machines. Additionally, they do not discuss any potential risks associated with using these methods or present counterarguments to their claims. Furthermore, they do not provide any evidence for their claims about the accuracy or robustness of the various methods discussed in the article. </w:t>
      </w:r>
    </w:p>
    <w:p>
      <w:pPr>
        <w:jc w:val="both"/>
      </w:pPr>
      <w:r>
        <w:rPr/>
        <w:t xml:space="preserve">In conclusion, while this article provides a comprehensive overview of current research on temperature-sensitive point selection and thermal error modeling of spindles based on synthetic temperature information, it does have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Time series analysis for thermal error modeling</w:t>
      </w:r>
    </w:p>
    <w:p>
      <w:pPr>
        <w:spacing w:after="0"/>
        <w:numPr>
          <w:ilvl w:val="0"/>
          <w:numId w:val="2"/>
        </w:numPr>
      </w:pPr>
      <w:r>
        <w:rPr/>
        <w:t xml:space="preserve">Extreme learning machines for thermal error modeling</w:t>
      </w:r>
    </w:p>
    <w:p>
      <w:pPr>
        <w:spacing w:after="0"/>
        <w:numPr>
          <w:ilvl w:val="0"/>
          <w:numId w:val="2"/>
        </w:numPr>
      </w:pPr>
      <w:r>
        <w:rPr/>
        <w:t xml:space="preserve">Risks associated with temperature-sensitive point selection</w:t>
      </w:r>
    </w:p>
    <w:p>
      <w:pPr>
        <w:spacing w:after="0"/>
        <w:numPr>
          <w:ilvl w:val="0"/>
          <w:numId w:val="2"/>
        </w:numPr>
      </w:pPr>
      <w:r>
        <w:rPr/>
        <w:t xml:space="preserve">Accuracy of temperature-sensitive point selection methods</w:t>
      </w:r>
    </w:p>
    <w:p>
      <w:pPr>
        <w:spacing w:after="0"/>
        <w:numPr>
          <w:ilvl w:val="0"/>
          <w:numId w:val="2"/>
        </w:numPr>
      </w:pPr>
      <w:r>
        <w:rPr/>
        <w:t xml:space="preserve">Robustness of temperature-sensitive point selection methods</w:t>
      </w:r>
    </w:p>
    <w:p>
      <w:pPr>
        <w:numPr>
          <w:ilvl w:val="0"/>
          <w:numId w:val="2"/>
        </w:numPr>
      </w:pPr>
      <w:r>
        <w:rPr/>
        <w:t xml:space="preserve">Counterarguments to temperature-sensitive point selection methods</w:t>
      </w:r>
    </w:p>
    <w:p>
      <w:pPr>
        <w:pStyle w:val="Heading1"/>
      </w:pPr>
      <w:bookmarkStart w:id="6" w:name="_Toc6"/>
      <w:r>
        <w:t>Report location:</w:t>
      </w:r>
      <w:bookmarkEnd w:id="6"/>
    </w:p>
    <w:p>
      <w:hyperlink r:id="rId8" w:history="1">
        <w:r>
          <w:rPr>
            <w:color w:val="2980b9"/>
            <w:u w:val="single"/>
          </w:rPr>
          <w:t xml:space="preserve">https://www.fullpicture.app/item/e56efa8ecd7a1ef7eb703531557bcd73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59E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70-021-06680-9" TargetMode="External"/><Relationship Id="rId8" Type="http://schemas.openxmlformats.org/officeDocument/2006/relationships/hyperlink" Target="https://www.fullpicture.app/item/e56efa8ecd7a1ef7eb703531557bcd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2023-02-24T16:18:46+01:00</dcterms:created>
  <dcterms:modified xsi:type="dcterms:W3CDTF">2023-02-24T16:18:46+01:00</dcterms:modified>
</cp:coreProperties>
</file>

<file path=docProps/custom.xml><?xml version="1.0" encoding="utf-8"?>
<Properties xmlns="http://schemas.openxmlformats.org/officeDocument/2006/custom-properties" xmlns:vt="http://schemas.openxmlformats.org/officeDocument/2006/docPropsVTypes"/>
</file>