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Latest News Today: Breaking News and Top Headlines from India, Entertainment, Business, Politics and Sports|The Indian Express</w:t>
      </w:r>
      <w:br/>
      <w:hyperlink r:id="rId7" w:history="1">
        <w:r>
          <w:rPr>
            <w:color w:val="2980b9"/>
            <w:u w:val="single"/>
          </w:rPr>
          <w:t xml:space="preserve">https://indianexpress.com/</w:t>
        </w:r>
      </w:hyperlink>
    </w:p>
    <w:p>
      <w:pPr>
        <w:pStyle w:val="Heading1"/>
      </w:pPr>
      <w:bookmarkStart w:id="2" w:name="_Toc2"/>
      <w:r>
        <w:t>Article summary:</w:t>
      </w:r>
      <w:bookmarkEnd w:id="2"/>
    </w:p>
    <w:p>
      <w:pPr>
        <w:jc w:val="both"/>
      </w:pPr>
      <w:r>
        <w:rPr/>
        <w:t xml:space="preserve">1. Home Minister Amit Shah has asked Kuki groups in Manipur to hold peace for 15 days and engage in talks, following recent violence.</w:t>
      </w:r>
    </w:p>
    <w:p>
      <w:pPr>
        <w:jc w:val="both"/>
      </w:pPr>
      <w:r>
        <w:rPr/>
        <w:t xml:space="preserve">2. A family is left in shock and a circus troupe is in fear after a 26-year-old was killed in Anantnag.</w:t>
      </w:r>
    </w:p>
    <w:p>
      <w:pPr>
        <w:jc w:val="both"/>
      </w:pPr>
      <w:r>
        <w:rPr/>
        <w:t xml:space="preserve">3. Most students in South India opt for Science in Class XI-XII, while just 2% take Arts in three key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"Latest News Today: Breaking News and Top Headlines from India, Entertainment, Business, Politics and Sports|The Indian Express" provides a comprehensive overview of the latest news in India across various domains such as politics, entertainment, business, sports, and education. However, the article has several potential biases and missing points of consideration that need to be critically analyzed.</w:t>
      </w:r>
    </w:p>
    <w:p>
      <w:pPr>
        <w:jc w:val="both"/>
      </w:pPr>
      <w:r>
        <w:rPr/>
        <w:t xml:space="preserve"/>
      </w:r>
    </w:p>
    <w:p>
      <w:pPr>
        <w:jc w:val="both"/>
      </w:pPr>
      <w:r>
        <w:rPr/>
        <w:t xml:space="preserve">One-sided reporting is evident in some articles such as "Bad blood between Cong, TMC flares on heels of uneasy truce," which only highlights the conflict between Congress and TMC without exploring the reasons behind it or presenting both sides equally. Similarly, the article "Can curbs on airplane emissions help fight climate change" presents a biased view by only discussing France's ban on short-haul domestic flights without exploring other possible solutions to reduce airplane emissions.</w:t>
      </w:r>
    </w:p>
    <w:p>
      <w:pPr>
        <w:jc w:val="both"/>
      </w:pPr>
      <w:r>
        <w:rPr/>
        <w:t xml:space="preserve"/>
      </w:r>
    </w:p>
    <w:p>
      <w:pPr>
        <w:jc w:val="both"/>
      </w:pPr>
      <w:r>
        <w:rPr/>
        <w:t xml:space="preserve">Some articles lack evidence for their claims made. For instance, "In Class XI-XII, most students in South opt for Science; in 3 key states, just 2% take Arts" claims that most students in South India opt for science without providing any data or statistics to support this claim. The article also fails to explore why there is a low percentage of students taking arts in three key states.</w:t>
      </w:r>
    </w:p>
    <w:p>
      <w:pPr>
        <w:jc w:val="both"/>
      </w:pPr>
      <w:r>
        <w:rPr/>
        <w:t xml:space="preserve"/>
      </w:r>
    </w:p>
    <w:p>
      <w:pPr>
        <w:jc w:val="both"/>
      </w:pPr>
      <w:r>
        <w:rPr/>
        <w:t xml:space="preserve">Missing points of consideration are evident in some articles such as "Dozens of groups, deep fault lines: history of insurgency in Manipur," which provides a historical overview of insurgency in Manipur but fails to explore the root causes behind it or present any counterarguments. Similarly, the article "UPSC Key, May 30: What to read and why for UPSC CSE" only provides information about what to read for UPSC CSE without exploring other possible strategies or approaches.</w:t>
      </w:r>
    </w:p>
    <w:p>
      <w:pPr>
        <w:jc w:val="both"/>
      </w:pPr>
      <w:r>
        <w:rPr/>
        <w:t xml:space="preserve"/>
      </w:r>
    </w:p>
    <w:p>
      <w:pPr>
        <w:jc w:val="both"/>
      </w:pPr>
      <w:r>
        <w:rPr/>
        <w:t xml:space="preserve">Promotional content is evident in some articles such as "Dairy firm highlights cattle health issues in summers," which promotes a dairy firm's products without providing any objective analysis or presenting alternative viewpoints.</w:t>
      </w:r>
    </w:p>
    <w:p>
      <w:pPr>
        <w:jc w:val="both"/>
      </w:pPr>
      <w:r>
        <w:rPr/>
        <w:t xml:space="preserve"/>
      </w:r>
    </w:p>
    <w:p>
      <w:pPr>
        <w:jc w:val="both"/>
      </w:pPr>
      <w:r>
        <w:rPr/>
        <w:t xml:space="preserve">Overall, the article provides a comprehensive overview of the latest news in India but has several potential biases and missing points of consideration that need to be critically analyzed. It is essential to read multiple sources and explore different viewpoints to gain a more objective understanding of the news.</w:t>
      </w:r>
    </w:p>
    <w:p>
      <w:pPr>
        <w:pStyle w:val="Heading1"/>
      </w:pPr>
      <w:bookmarkStart w:id="5" w:name="_Toc5"/>
      <w:r>
        <w:t>Topics for further research:</w:t>
      </w:r>
      <w:bookmarkEnd w:id="5"/>
    </w:p>
    <w:p>
      <w:pPr>
        <w:spacing w:after="0"/>
        <w:numPr>
          <w:ilvl w:val="0"/>
          <w:numId w:val="2"/>
        </w:numPr>
      </w:pPr>
      <w:r>
        <w:rPr/>
        <w:t xml:space="preserve">Root causes of insurgency in Manipur
</w:t>
      </w:r>
    </w:p>
    <w:p>
      <w:pPr>
        <w:spacing w:after="0"/>
        <w:numPr>
          <w:ilvl w:val="0"/>
          <w:numId w:val="2"/>
        </w:numPr>
      </w:pPr>
      <w:r>
        <w:rPr/>
        <w:t xml:space="preserve">Strategies to reduce airplane emissions
</w:t>
      </w:r>
    </w:p>
    <w:p>
      <w:pPr>
        <w:spacing w:after="0"/>
        <w:numPr>
          <w:ilvl w:val="0"/>
          <w:numId w:val="2"/>
        </w:numPr>
      </w:pPr>
      <w:r>
        <w:rPr/>
        <w:t xml:space="preserve">Reasons behind low percentage of students taking arts in three key states
</w:t>
      </w:r>
    </w:p>
    <w:p>
      <w:pPr>
        <w:spacing w:after="0"/>
        <w:numPr>
          <w:ilvl w:val="0"/>
          <w:numId w:val="2"/>
        </w:numPr>
      </w:pPr>
      <w:r>
        <w:rPr/>
        <w:t xml:space="preserve">Counterarguments to conflict between Congress and TMC
</w:t>
      </w:r>
    </w:p>
    <w:p>
      <w:pPr>
        <w:spacing w:after="0"/>
        <w:numPr>
          <w:ilvl w:val="0"/>
          <w:numId w:val="2"/>
        </w:numPr>
      </w:pPr>
      <w:r>
        <w:rPr/>
        <w:t xml:space="preserve">Alternative approaches for UPSC CSE preparation
</w:t>
      </w:r>
    </w:p>
    <w:p>
      <w:pPr>
        <w:numPr>
          <w:ilvl w:val="0"/>
          <w:numId w:val="2"/>
        </w:numPr>
      </w:pPr>
      <w:r>
        <w:rPr/>
        <w:t xml:space="preserve">Objective analysis of cattle health issues in summers</w:t>
      </w:r>
    </w:p>
    <w:p>
      <w:pPr>
        <w:pStyle w:val="Heading1"/>
      </w:pPr>
      <w:bookmarkStart w:id="6" w:name="_Toc6"/>
      <w:r>
        <w:t>Report location:</w:t>
      </w:r>
      <w:bookmarkEnd w:id="6"/>
    </w:p>
    <w:p>
      <w:hyperlink r:id="rId8" w:history="1">
        <w:r>
          <w:rPr>
            <w:color w:val="2980b9"/>
            <w:u w:val="single"/>
          </w:rPr>
          <w:t xml:space="preserve">https://www.fullpicture.app/item/e577bf1fa08c6478887004536b505fca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7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express.com/" TargetMode="External"/><Relationship Id="rId8" Type="http://schemas.openxmlformats.org/officeDocument/2006/relationships/hyperlink" Target="https://www.fullpicture.app/item/e577bf1fa08c6478887004536b505f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2024-01-02T12:38:36+01:00</dcterms:created>
  <dcterms:modified xsi:type="dcterms:W3CDTF">2024-01-02T12:38:36+01:00</dcterms:modified>
</cp:coreProperties>
</file>

<file path=docProps/custom.xml><?xml version="1.0" encoding="utf-8"?>
<Properties xmlns="http://schemas.openxmlformats.org/officeDocument/2006/custom-properties" xmlns:vt="http://schemas.openxmlformats.org/officeDocument/2006/docPropsVTypes"/>
</file>