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Operations and Supply Chain Management–A Review and Literature Mapping - Fahimnia - 2019 - Decision Sciences - Wiley Online Library</w:t>
      </w:r>
      <w:br/>
      <w:hyperlink r:id="rId7" w:history="1">
        <w:r>
          <w:rPr>
            <w:color w:val="2980b9"/>
            <w:u w:val="single"/>
          </w:rPr>
          <w:t xml:space="preserve">https://onlinelibrary.wiley.com/doi/full/10.1111/deci.12369?casa_token=ywUf0hsi-c4AAAAA%3A6zs8SLWxYGqkDTQ8cfpHgi9Nkz6HRLCOufiqJjD8C3P-I6-5PA-JAov7D1OSbXGs6NMzYIBtpw_4ObI</w:t>
        </w:r>
      </w:hyperlink>
    </w:p>
    <w:p>
      <w:pPr>
        <w:pStyle w:val="Heading1"/>
      </w:pPr>
      <w:bookmarkStart w:id="2" w:name="_Toc2"/>
      <w:r>
        <w:t>Article summary:</w:t>
      </w:r>
      <w:bookmarkEnd w:id="2"/>
    </w:p>
    <w:p>
      <w:pPr>
        <w:jc w:val="both"/>
      </w:pPr>
      <w:r>
        <w:rPr/>
        <w:t xml:space="preserve">1. This article provides a systematic review of the literature of behavioral operations and supply chain management (BOSCM) across eight key operations and supply chain management journals.</w:t>
      </w:r>
    </w:p>
    <w:p>
      <w:pPr>
        <w:jc w:val="both"/>
      </w:pPr>
      <w:r>
        <w:rPr/>
        <w:t xml:space="preserve">2. The collected articles are categorized into 12 operations contexts as well as emerging topic considerations, with key research trends, theoretical foundations, and methodological choices discussed in each context.</w:t>
      </w:r>
    </w:p>
    <w:p>
      <w:pPr>
        <w:jc w:val="both"/>
      </w:pPr>
      <w:r>
        <w:rPr/>
        <w:t xml:space="preserve">3. Supply chain management, inventory management, and procurement/auctions have been the most popular operations contexts for BOSCM researchers, with fundamental research areas that have informed and shaped the field including supply chain risk management, marketing, cognitive psychology, and social psychology.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due to its systematic review of the literature of behavioral operations and supply chain management (BOSCM). The authors provide an objective mapping of contributions to the literature by categorizing collected articles into 12 operations contexts as well as emerging topic considerations. Furthermore, they discuss key research trends, theoretical foundations, and methodological choices in each context. Additionally, they provide a co-citation analysis which shows that the fundamental research areas that have informed and shaped the field include supply chain risk management, marketing, cognitive psychology, and social psychology. </w:t>
      </w:r>
    </w:p>
    <w:p>
      <w:pPr>
        <w:jc w:val="both"/>
      </w:pPr>
      <w:r>
        <w:rPr/>
        <w:t xml:space="preserve">The article does not appear to be biased or one-sided in its reporting; it presents both sides equally by providing an objective mapping of contributions to the literature from various sources. It also does not contain any promotional content or partiality towards any particular viewpoint or opinion. Furthermore, it does not appear to be missing any points of consideration or evidence for claims made; all claims are supported by evidence from various sources such as co-citation analysis results. Finally, possible risks are noted throughout the article where appropriate.</w:t>
      </w:r>
    </w:p>
    <w:p>
      <w:pPr>
        <w:pStyle w:val="Heading1"/>
      </w:pPr>
      <w:bookmarkStart w:id="5" w:name="_Toc5"/>
      <w:r>
        <w:t>Topics for further research:</w:t>
      </w:r>
      <w:bookmarkEnd w:id="5"/>
    </w:p>
    <w:p>
      <w:pPr>
        <w:spacing w:after="0"/>
        <w:numPr>
          <w:ilvl w:val="0"/>
          <w:numId w:val="2"/>
        </w:numPr>
      </w:pPr>
      <w:r>
        <w:rPr/>
        <w:t xml:space="preserve">Behavioral operations and supply chain management (BOSCM)</w:t>
      </w:r>
    </w:p>
    <w:p>
      <w:pPr>
        <w:spacing w:after="0"/>
        <w:numPr>
          <w:ilvl w:val="0"/>
          <w:numId w:val="2"/>
        </w:numPr>
      </w:pPr>
      <w:r>
        <w:rPr/>
        <w:t xml:space="preserve">Supply chain risk management</w:t>
      </w:r>
    </w:p>
    <w:p>
      <w:pPr>
        <w:spacing w:after="0"/>
        <w:numPr>
          <w:ilvl w:val="0"/>
          <w:numId w:val="2"/>
        </w:numPr>
      </w:pPr>
      <w:r>
        <w:rPr/>
        <w:t xml:space="preserve">Cognitive psychology</w:t>
      </w:r>
    </w:p>
    <w:p>
      <w:pPr>
        <w:spacing w:after="0"/>
        <w:numPr>
          <w:ilvl w:val="0"/>
          <w:numId w:val="2"/>
        </w:numPr>
      </w:pPr>
      <w:r>
        <w:rPr/>
        <w:t xml:space="preserve">Social psychology</w:t>
      </w:r>
    </w:p>
    <w:p>
      <w:pPr>
        <w:spacing w:after="0"/>
        <w:numPr>
          <w:ilvl w:val="0"/>
          <w:numId w:val="2"/>
        </w:numPr>
      </w:pPr>
      <w:r>
        <w:rPr/>
        <w:t xml:space="preserve">Behavioral operations research</w:t>
      </w:r>
    </w:p>
    <w:p>
      <w:pPr>
        <w:numPr>
          <w:ilvl w:val="0"/>
          <w:numId w:val="2"/>
        </w:numPr>
      </w:pPr>
      <w:r>
        <w:rPr/>
        <w:t xml:space="preserve">Behavioral operations and supply chain management strategies</w:t>
      </w:r>
    </w:p>
    <w:p>
      <w:pPr>
        <w:pStyle w:val="Heading1"/>
      </w:pPr>
      <w:bookmarkStart w:id="6" w:name="_Toc6"/>
      <w:r>
        <w:t>Report location:</w:t>
      </w:r>
      <w:bookmarkEnd w:id="6"/>
    </w:p>
    <w:p>
      <w:hyperlink r:id="rId8" w:history="1">
        <w:r>
          <w:rPr>
            <w:color w:val="2980b9"/>
            <w:u w:val="single"/>
          </w:rPr>
          <w:t xml:space="preserve">https://www.fullpicture.app/item/e5831049af9d2ca4c7a6bef0ab87a0cc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D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deci.12369?casa_token=ywUf0hsi-c4AAAAA%3A6zs8SLWxYGqkDTQ8cfpHgi9Nkz6HRLCOufiqJjD8C3P-I6-5PA-JAov7D1OSbXGs6NMzYIBtpw_4ObI" TargetMode="External"/><Relationship Id="rId8" Type="http://schemas.openxmlformats.org/officeDocument/2006/relationships/hyperlink" Target="https://www.fullpicture.app/item/e5831049af9d2ca4c7a6bef0ab87a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2023-02-21T15:10:40+01:00</dcterms:created>
  <dcterms:modified xsi:type="dcterms:W3CDTF">2023-02-21T15:10:40+01:00</dcterms:modified>
</cp:coreProperties>
</file>

<file path=docProps/custom.xml><?xml version="1.0" encoding="utf-8"?>
<Properties xmlns="http://schemas.openxmlformats.org/officeDocument/2006/custom-properties" xmlns:vt="http://schemas.openxmlformats.org/officeDocument/2006/docPropsVTypes"/>
</file>