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Metabolic reprogramming and cancer progression. Science, 368(6487), eaaw5473 | 10.1126/science.aaw5473</w:t>
      </w:r>
      <w:br/>
      <w:hyperlink r:id="rId7" w:history="1">
        <w:r>
          <w:rPr>
            <w:color w:val="2980b9"/>
            <w:u w:val="single"/>
          </w:rPr>
          <w:t xml:space="preserve">https://sci-hub.st/10.1126/science.aaw5473</w:t>
        </w:r>
      </w:hyperlink>
    </w:p>
    <w:p>
      <w:pPr>
        <w:pStyle w:val="Heading1"/>
      </w:pPr>
      <w:bookmarkStart w:id="2" w:name="_Toc2"/>
      <w:r>
        <w:t>Article summary:</w:t>
      </w:r>
      <w:bookmarkEnd w:id="2"/>
    </w:p>
    <w:p>
      <w:pPr>
        <w:jc w:val="both"/>
      </w:pPr>
      <w:r>
        <w:rPr/>
        <w:t xml:space="preserve">1. Metabolic reprogramming is a key factor in cancer progression.</w:t>
      </w:r>
    </w:p>
    <w:p>
      <w:pPr>
        <w:jc w:val="both"/>
      </w:pPr>
      <w:r>
        <w:rPr/>
        <w:t xml:space="preserve">2. Metabolic reprogramming involves changes to the metabolic pathways of cells, which can lead to increased proliferation and survival of cancer cells.</w:t>
      </w:r>
    </w:p>
    <w:p>
      <w:pPr>
        <w:jc w:val="both"/>
      </w:pPr>
      <w:r>
        <w:rPr/>
        <w:t xml:space="preserve">3. The authors discuss how metabolic reprogramming can be used as a therapeutic target for cancer treatment.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written by three experts in the field of cancer research, making it reliable in terms of its content and accuracy. The article is well-referenced with other scientific studies, providing evidence for the claims made throughout the paper. Additionally, the authors provide an extensive discussion on potential therapeutic targets for cancer treatment based on their findings, which adds to the credibility of the article. </w:t>
      </w:r>
    </w:p>
    <w:p>
      <w:pPr>
        <w:jc w:val="both"/>
      </w:pPr>
      <w:r>
        <w:rPr/>
        <w:t xml:space="preserve">However, there are some potential biases that should be noted when considering this article. For example, the authors focus primarily on how metabolic reprogramming can be used as a therapeutic target for cancer treatment without exploring any potential risks or side effects associated with such treatments. Additionally, while they do discuss potential counterarguments to their findings, they do not present both sides equally or explore them in depth. Finally, there is some promotional content included in the article that could be seen as biased towards certain treatments or therapies discussed within it.</w:t>
      </w:r>
    </w:p>
    <w:p>
      <w:pPr>
        <w:pStyle w:val="Heading1"/>
      </w:pPr>
      <w:bookmarkStart w:id="5" w:name="_Toc5"/>
      <w:r>
        <w:t>Topics for further research:</w:t>
      </w:r>
      <w:bookmarkEnd w:id="5"/>
    </w:p>
    <w:p>
      <w:pPr>
        <w:spacing w:after="0"/>
        <w:numPr>
          <w:ilvl w:val="0"/>
          <w:numId w:val="2"/>
        </w:numPr>
      </w:pPr>
      <w:r>
        <w:rPr/>
        <w:t xml:space="preserve">Metabolic reprogramming cancer treatment risks</w:t>
      </w:r>
    </w:p>
    <w:p>
      <w:pPr>
        <w:spacing w:after="0"/>
        <w:numPr>
          <w:ilvl w:val="0"/>
          <w:numId w:val="2"/>
        </w:numPr>
      </w:pPr>
      <w:r>
        <w:rPr/>
        <w:t xml:space="preserve">Side effects of metabolic reprogramming cancer treatments</w:t>
      </w:r>
    </w:p>
    <w:p>
      <w:pPr>
        <w:spacing w:after="0"/>
        <w:numPr>
          <w:ilvl w:val="0"/>
          <w:numId w:val="2"/>
        </w:numPr>
      </w:pPr>
      <w:r>
        <w:rPr/>
        <w:t xml:space="preserve">Alternative cancer treatments</w:t>
      </w:r>
    </w:p>
    <w:p>
      <w:pPr>
        <w:spacing w:after="0"/>
        <w:numPr>
          <w:ilvl w:val="0"/>
          <w:numId w:val="2"/>
        </w:numPr>
      </w:pPr>
      <w:r>
        <w:rPr/>
        <w:t xml:space="preserve">Metabolic reprogramming cancer treatment efficacy</w:t>
      </w:r>
    </w:p>
    <w:p>
      <w:pPr>
        <w:spacing w:after="0"/>
        <w:numPr>
          <w:ilvl w:val="0"/>
          <w:numId w:val="2"/>
        </w:numPr>
      </w:pPr>
      <w:r>
        <w:rPr/>
        <w:t xml:space="preserve">Metabolic reprogramming cancer treatment safety</w:t>
      </w:r>
    </w:p>
    <w:p>
      <w:pPr>
        <w:numPr>
          <w:ilvl w:val="0"/>
          <w:numId w:val="2"/>
        </w:numPr>
      </w:pPr>
      <w:r>
        <w:rPr/>
        <w:t xml:space="preserve">Metabolic reprogramming cancer treatment cost</w:t>
      </w:r>
    </w:p>
    <w:p>
      <w:pPr>
        <w:pStyle w:val="Heading1"/>
      </w:pPr>
      <w:bookmarkStart w:id="6" w:name="_Toc6"/>
      <w:r>
        <w:t>Report location:</w:t>
      </w:r>
      <w:bookmarkEnd w:id="6"/>
    </w:p>
    <w:p>
      <w:hyperlink r:id="rId8" w:history="1">
        <w:r>
          <w:rPr>
            <w:color w:val="2980b9"/>
            <w:u w:val="single"/>
          </w:rPr>
          <w:t xml:space="preserve">https://www.fullpicture.app/item/e59f431e10e8304d4d2f6f21c004a14d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11D8E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st/10.1126/science.aaw5473" TargetMode="External"/><Relationship Id="rId8" Type="http://schemas.openxmlformats.org/officeDocument/2006/relationships/hyperlink" Target="https://www.fullpicture.app/item/e59f431e10e8304d4d2f6f21c004a14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2023-03-03T20:29:46+01:00</dcterms:created>
  <dcterms:modified xsi:type="dcterms:W3CDTF">2023-03-03T20:29:46+01:00</dcterms:modified>
</cp:coreProperties>
</file>

<file path=docProps/custom.xml><?xml version="1.0" encoding="utf-8"?>
<Properties xmlns="http://schemas.openxmlformats.org/officeDocument/2006/custom-properties" xmlns:vt="http://schemas.openxmlformats.org/officeDocument/2006/docPropsVTypes"/>
</file>