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Patent Controversies: CQR</w:t></w:r><w:br/><w:hyperlink r:id="rId7" w:history="1"><w:r><w:rPr><w:color w:val="2980b9"/><w:u w:val="single"/></w:rPr><w:t xml:space="preserve">https://library.cqpress.com/cqresearcher////document.php?id=cqresrre2015022700&type=hitlist&num=1</w:t></w:r></w:hyperlink></w:p><w:p><w:pPr><w:pStyle w:val="Heading1"/></w:pPr><w:bookmarkStart w:id="2" w:name="_Toc2"/><w:r><w:t>Article summary:</w:t></w:r><w:bookmarkEnd w:id="2"/></w:p><w:p><w:pPr><w:jc w:val="both"/></w:pPr><w:r><w:rPr/><w:t xml:space="preserve">1. Samsung and Apple are involved in a major patent war over smartphone technology, with both companies accusing the other of infringement.</w:t></w:r></w:p><w:p><w:pPr><w:jc w:val="both"/></w:pPr><w:r><w:rPr/><w:t xml:space="preserve">2. Critics argue that the US Patent and Trademark Office (PTO) is issuing too many dubious patents, leading to abusive litigation that hampers innovation.</w:t></w:r></w:p><w:p><w:pPr><w:jc w:val="both"/></w:pPr><w:r><w:rPr/><w:t xml:space="preserve">3. Congress is set to consider legislation aimed at reducing abusive patent litigation, but the bill faces opposition from some Democrats and from the pharmaceutical, biotech and venture capital industries.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comprehensive overview of the ongoing patent controversies between Samsung and Apple, as well as the wider debate surrounding the US patent system. However, there are some potential biases and missing points of consideration in the article.</w:t></w:r></w:p><w:p><w:pPr><w:jc w:val="both"/></w:pPr><w:r><w:rPr/><w:t xml:space="preserve"></w:t></w:r></w:p><w:p><w:pPr><w:jc w:val="both"/></w:pPr><w:r><w:rPr/><w:t xml:space="preserve">One-sided reporting is evident in the article's focus on the criticisms of the US patent system, particularly from high-tech industries and critics of so-called &quot;patent trolls.&quot; While these criticisms are valid, there is little discussion of the benefits of patents in promoting innovation and protecting intellectual property rights. The article also fails to explore counterarguments to proposed reforms, such as concerns that tighter standards for granting patents could stifle innovation by making it more difficult for inventors to protect their ideas.</w:t></w:r></w:p><w:p><w:pPr><w:jc w:val="both"/></w:pPr><w:r><w:rPr/><w:t xml:space="preserve"></w:t></w:r></w:p><w:p><w:pPr><w:jc w:val="both"/></w:pPr><w:r><w:rPr/><w:t xml:space="preserve">There are also some unsupported claims in the article, such as the assertion that recent court decisions have had an &quot;extremely deleterious effect&quot; on the high-tech industry. While it is true that some companies have been impacted by changes to patent law, it is unclear whether this has had a significant overall effect on innovation or economic growth.</w:t></w:r></w:p><w:p><w:pPr><w:jc w:val="both"/></w:pPr><w:r><w:rPr/><w:t xml:space="preserve"></w:t></w:r></w:p><w:p><w:pPr><w:jc w:val="both"/></w:pPr><w:r><w:rPr/><w:t xml:space="preserve">Additionally, there is promotional content in the article regarding proposed patent reform legislation. While it is important to discuss potential solutions to problems with the patent system, presenting one particular bill without exploring alternative proposals or potential drawbacks could be seen as partiality.</w:t></w:r></w:p><w:p><w:pPr><w:jc w:val="both"/></w:pPr><w:r><w:rPr/><w:t xml:space="preserve"></w:t></w:r></w:p><w:p><w:pPr><w:jc w:val="both"/></w:pPr><w:r><w:rPr/><w:t xml:space="preserve">Overall, while the article provides a useful overview of current debates surrounding patents and litigation, it would benefit from a more balanced approach that considers both sides of the issue and explores potential risks and drawbacks associated with proposed reforms.</w:t></w:r></w:p><w:p><w:pPr><w:pStyle w:val="Heading1"/></w:pPr><w:bookmarkStart w:id="5" w:name="_Toc5"/><w:r><w:t>Topics for further research:</w:t></w:r><w:bookmarkEnd w:id="5"/></w:p><w:p><w:pPr><w:spacing w:after="0"/><w:numPr><w:ilvl w:val="0"/><w:numId w:val="2"/></w:numPr></w:pPr><w:r><w:rPr/><w:t xml:space="preserve">Benefits of patents in promoting innovation and protecting intellectual property rights
</w:t></w:r></w:p><w:p><w:pPr><w:spacing w:after="0"/><w:numPr><w:ilvl w:val="0"/><w:numId w:val="2"/></w:numPr></w:pPr><w:r><w:rPr/><w:t xml:space="preserve">Counterarguments to proposed patent reforms
</w:t></w:r></w:p><w:p><w:pPr><w:spacing w:after="0"/><w:numPr><w:ilvl w:val="0"/><w:numId w:val="2"/></w:numPr></w:pPr><w:r><w:rPr/><w:t xml:space="preserve">Impact of recent court decisions on innovation and economic growth
</w:t></w:r></w:p><w:p><w:pPr><w:spacing w:after="0"/><w:numPr><w:ilvl w:val="0"/><w:numId w:val="2"/></w:numPr></w:pPr><w:r><w:rPr/><w:t xml:space="preserve">Drawbacks of proposed patent reform legislation
</w:t></w:r></w:p><w:p><w:pPr><w:spacing w:after="0"/><w:numPr><w:ilvl w:val="0"/><w:numId w:val="2"/></w:numPr></w:pPr><w:r><w:rPr/><w:t xml:space="preserve">Perspectives from industries outside of high-tech on the US patent system
</w:t></w:r></w:p><w:p><w:pPr><w:numPr><w:ilvl w:val="0"/><w:numId w:val="2"/></w:numPr></w:pPr><w:r><w:rPr/><w:t xml:space="preserve">Historical context and evolution of the US patent system</w:t></w:r></w:p><w:p><w:pPr><w:pStyle w:val="Heading1"/></w:pPr><w:bookmarkStart w:id="6" w:name="_Toc6"/><w:r><w:t>Report location:</w:t></w:r><w:bookmarkEnd w:id="6"/></w:p><w:p><w:hyperlink r:id="rId8" w:history="1"><w:r><w:rPr><w:color w:val="2980b9"/><w:u w:val="single"/></w:rPr><w:t xml:space="preserve">https://www.fullpicture.app/item/e5ea47de35452d4433a2966d52e34bbd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F76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rary.cqpress.com/cqresearcher////document.php?id=cqresrre2015022700&amp;type=hitlist&amp;num=1" TargetMode="External"/><Relationship Id="rId8" Type="http://schemas.openxmlformats.org/officeDocument/2006/relationships/hyperlink" Target="https://www.fullpicture.app/item/e5ea47de35452d4433a2966d52e34b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2023-03-27T20:15:10+02:00</dcterms:created>
  <dcterms:modified xsi:type="dcterms:W3CDTF">2023-03-27T20:15:10+02:00</dcterms:modified>
</cp:coreProperties>
</file>

<file path=docProps/custom.xml><?xml version="1.0" encoding="utf-8"?>
<Properties xmlns="http://schemas.openxmlformats.org/officeDocument/2006/custom-properties" xmlns:vt="http://schemas.openxmlformats.org/officeDocument/2006/docPropsVTypes"/>
</file>