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Multiband Microwave Photonic Filter Based on a Strongly Coupled Microring Resonator With Adjustable Bandwidth | IEEE Journals &amp; Magazine | IEEE Xplore</w:t>
      </w:r>
      <w:br/>
      <w:hyperlink r:id="rId7" w:history="1">
        <w:r>
          <w:rPr>
            <w:color w:val="2980b9"/>
            <w:u w:val="single"/>
          </w:rPr>
          <w:t xml:space="preserve">https://ieeexplore.ieee.org/document/10021222?source=authoralert</w:t>
        </w:r>
      </w:hyperlink>
    </w:p>
    <w:p>
      <w:pPr>
        <w:pStyle w:val="Heading1"/>
      </w:pPr>
      <w:bookmarkStart w:id="2" w:name="_Toc2"/>
      <w:r>
        <w:t>Article summary:</w:t>
      </w:r>
      <w:bookmarkEnd w:id="2"/>
    </w:p>
    <w:p>
      <w:pPr>
        <w:jc w:val="both"/>
      </w:pPr>
      <w:r>
        <w:rPr/>
        <w:t xml:space="preserve">1. This article presents a bandwidth-tunable multiband microwave photonic filter (MPF) based on a strongly coupled microring resonator (MRR) with optical phase modulation. </w:t>
      </w:r>
    </w:p>
    <w:p>
      <w:pPr>
        <w:jc w:val="both"/>
      </w:pPr>
      <w:r>
        <w:rPr/>
        <w:t xml:space="preserve">2. The frequency responses of the two sub-MPFs are superimposed to form a passband with a fixed center frequency, and multiple passbands separated by a certain spacing appear in the frequency domain. </w:t>
      </w:r>
    </w:p>
    <w:p>
      <w:pPr>
        <w:jc w:val="both"/>
      </w:pPr>
      <w:r>
        <w:rPr/>
        <w:t xml:space="preserve">3. The proposed multiband MPF has the potential to be employed in modern multi-standard wireless communication systems due to its tunable bandwidth and shape factors, reconfigurable number of passbands, and electromagnetic interference immunity.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an objective manner and provides detailed information about the proposed multiband microwave photonic filter (MPF). It is well-structured and easy to follow, providing clear explanations of the concepts discussed. The authors provide evidence for their claims through theoretical analysis as well as experimental results, which makes it reliable and trustworthy. Furthermore, they discuss potential applications of the proposed MPF in modern multi-standard wireless communication systems, highlighting its advantages such as tunable bandwidth and shape factors, reconfigurable number of passbands, and electromagnetic interference immunity. </w:t>
      </w:r>
    </w:p>
    <w:p>
      <w:pPr>
        <w:jc w:val="both"/>
      </w:pPr>
      <w:r>
        <w:rPr/>
        <w:t xml:space="preserve">However, there are some points that could be further explored or discussed in more detail. For example, while the authors mention that the proposed MPF has potential applications in modern multi-standard wireless communication systems, they do not provide any specific examples or case studies to illustrate this point further. Additionally, while they discuss potential advantages of using this type of filter over traditional ones such as wide operation bandwidth and excellent tunability, they do not compare these features with those offered by other types of filters or discuss any possible drawbacks associated with using this type of filter. Finally, while they provide evidence for their claims through theoretical analysis as well as experimental results, it would be beneficial if they provided more details about their experiments such as sample size or data collection methods used. </w:t>
      </w:r>
    </w:p>
    <w:p>
      <w:pPr>
        <w:jc w:val="both"/>
      </w:pPr>
      <w:r>
        <w:rPr/>
        <w:t xml:space="preserve">In conclusion, overall this article is reliable and trustworthy due to its objective tone and detailed explanations of concepts discussed. However, there are some points that could be further explored or discussed in more detail such as providing specific examples or case studies to illustrate potential applications of the proposed MPF or comparing its features with those offered by other types of filters.</w:t>
      </w:r>
    </w:p>
    <w:p>
      <w:pPr>
        <w:pStyle w:val="Heading1"/>
      </w:pPr>
      <w:bookmarkStart w:id="5" w:name="_Toc5"/>
      <w:r>
        <w:t>Topics for further research:</w:t>
      </w:r>
      <w:bookmarkEnd w:id="5"/>
    </w:p>
    <w:p>
      <w:pPr>
        <w:spacing w:after="0"/>
        <w:numPr>
          <w:ilvl w:val="0"/>
          <w:numId w:val="2"/>
        </w:numPr>
      </w:pPr>
      <w:r>
        <w:rPr/>
        <w:t xml:space="preserve">Multi-standard wireless communication systems</w:t>
      </w:r>
    </w:p>
    <w:p>
      <w:pPr>
        <w:spacing w:after="0"/>
        <w:numPr>
          <w:ilvl w:val="0"/>
          <w:numId w:val="2"/>
        </w:numPr>
      </w:pPr>
      <w:r>
        <w:rPr/>
        <w:t xml:space="preserve">Comparison of microwave photonic filters with other types of filters</w:t>
      </w:r>
    </w:p>
    <w:p>
      <w:pPr>
        <w:spacing w:after="0"/>
        <w:numPr>
          <w:ilvl w:val="0"/>
          <w:numId w:val="2"/>
        </w:numPr>
      </w:pPr>
      <w:r>
        <w:rPr/>
        <w:t xml:space="preserve">Advantages and disadvantages of microwave photonic filters</w:t>
      </w:r>
    </w:p>
    <w:p>
      <w:pPr>
        <w:spacing w:after="0"/>
        <w:numPr>
          <w:ilvl w:val="0"/>
          <w:numId w:val="2"/>
        </w:numPr>
      </w:pPr>
      <w:r>
        <w:rPr/>
        <w:t xml:space="preserve">Experimental data collection methods</w:t>
      </w:r>
    </w:p>
    <w:p>
      <w:pPr>
        <w:spacing w:after="0"/>
        <w:numPr>
          <w:ilvl w:val="0"/>
          <w:numId w:val="2"/>
        </w:numPr>
      </w:pPr>
      <w:r>
        <w:rPr/>
        <w:t xml:space="preserve">Sample size for microwave photonic filter experiments</w:t>
      </w:r>
    </w:p>
    <w:p>
      <w:pPr>
        <w:numPr>
          <w:ilvl w:val="0"/>
          <w:numId w:val="2"/>
        </w:numPr>
      </w:pPr>
      <w:r>
        <w:rPr/>
        <w:t xml:space="preserve">Case studies of microwave photonic filter applications</w:t>
      </w:r>
    </w:p>
    <w:p>
      <w:pPr>
        <w:pStyle w:val="Heading1"/>
      </w:pPr>
      <w:bookmarkStart w:id="6" w:name="_Toc6"/>
      <w:r>
        <w:t>Report location:</w:t>
      </w:r>
      <w:bookmarkEnd w:id="6"/>
    </w:p>
    <w:p>
      <w:hyperlink r:id="rId8" w:history="1">
        <w:r>
          <w:rPr>
            <w:color w:val="2980b9"/>
            <w:u w:val="single"/>
          </w:rPr>
          <w:t xml:space="preserve">https://www.fullpicture.app/item/e5fc37269e853abbb0ddec3f099d048c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72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21222?source=authoralert" TargetMode="External"/><Relationship Id="rId8" Type="http://schemas.openxmlformats.org/officeDocument/2006/relationships/hyperlink" Target="https://www.fullpicture.app/item/e5fc37269e853abbb0ddec3f099d04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2023-02-23T05:43:57+01:00</dcterms:created>
  <dcterms:modified xsi:type="dcterms:W3CDTF">2023-02-23T05:43:57+01:00</dcterms:modified>
</cp:coreProperties>
</file>

<file path=docProps/custom.xml><?xml version="1.0" encoding="utf-8"?>
<Properties xmlns="http://schemas.openxmlformats.org/officeDocument/2006/custom-properties" xmlns:vt="http://schemas.openxmlformats.org/officeDocument/2006/docPropsVTypes"/>
</file>