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Elon Musk will take away Twitter blue ticks from people who have not paid for them, details here</w:t></w:r><w:br/><w:hyperlink r:id="rId7" w:history="1"><w:r><w:rPr><w:color w:val="2980b9"/><w:u w:val="single"/></w:rPr><w:t xml:space="preserve">https://www.msn.com/en-in/news/other/elon-musk-will-take-away-twitter-blue-ticks-from-people-who-have-not-paid-for-them-details-here/ar-AA17pLF9?ocid=msedgntp&cvid=602efd19556345d6af927e6890844e09</w:t></w:r></w:hyperlink></w:p><w:p><w:pPr><w:pStyle w:val="Heading1"/></w:pPr><w:bookmarkStart w:id="2" w:name="_Toc2"/><w:r><w:t>Article summary:</w:t></w:r><w:bookmarkEnd w:id="2"/></w:p><w:p><w:pPr><w:jc w:val="both"/></w:pPr><w:r><w:rPr/><w:t xml:space="preserve">1. Elon Musk has expressed his disdain for people who obtained Twitter verification without paying for it before he took over the micro-blogging site.</w:t></w:r></w:p><w:p><w:pPr><w:jc w:val="both"/></w:pPr><w:r><w:rPr/><w:t xml:space="preserve">2. Soon, only those who have subscribed to Twitter Blue will be able to keep their check marks and the others will lose them.</w:t></w:r></w:p><w:p><w:pPr><w:jc w:val="both"/></w:pPr><w:r><w:rPr/><w:t xml:space="preserve">3. Elon Musk bought Twitter in a highly-publicised deal of USD 44 billion and assumed his new role in October 2022, introducing a number of policy changes at the company.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as it provides accurate information about Elon Musk's takeover of Twitter and his plans to remove legacy blue checks from users who have not paid for them. The article also provides details about the cost of subscribing to Twitter Blue in India, as well as some background information on Musk's takeover of the platform. However, there are some potential biases that should be noted. For example, the article does not provide any counterarguments or explore any potential risks associated with removing legacy blue checks from users who have not paid for them. Additionally, there is no mention of how this change might affect those users or what other options they may have if they do not want to subscribe to Twitter Blue. Furthermore, while the article does provide some background information on Musk's takeover of Twitter, it does not explore any potential implications or consequences that this could have on the platform or its users. In conclusion, while this article is generally reliable in terms of providing accurate information about Elon Musk's plans for removing legacy blue checks from users who have not paid for them, it could benefit from exploring potential risks and implications associated with this change more thoroughly.</w:t></w:r></w:p><w:p><w:pPr><w:pStyle w:val="Heading1"/></w:pPr><w:bookmarkStart w:id="5" w:name="_Toc5"/><w:r><w:t>Topics for further research:</w:t></w:r><w:bookmarkEnd w:id="5"/></w:p><w:p><w:pPr><w:spacing w:after="0"/><w:numPr><w:ilvl w:val="0"/><w:numId w:val="2"/></w:numPr></w:pPr><w:r><w:rPr/><w:t xml:space="preserve">Implications of Elon Musk's takeover of Twitter</w:t></w:r></w:p><w:p><w:pPr><w:spacing w:after="0"/><w:numPr><w:ilvl w:val="0"/><w:numId w:val="2"/></w:numPr></w:pPr><w:r><w:rPr/><w:t xml:space="preserve">Risks associated with removing legacy blue checks</w:t></w:r></w:p><w:p><w:pPr><w:spacing w:after="0"/><w:numPr><w:ilvl w:val="0"/><w:numId w:val="2"/></w:numPr></w:pPr><w:r><w:rPr/><w:t xml:space="preserve">Alternatives to Twitter Blue subscription</w:t></w:r></w:p><w:p><w:pPr><w:spacing w:after="0"/><w:numPr><w:ilvl w:val="0"/><w:numId w:val="2"/></w:numPr></w:pPr><w:r><w:rPr/><w:t xml:space="preserve">Consequences of Elon Musk's takeover of Twitter</w:t></w:r></w:p><w:p><w:pPr><w:spacing w:after="0"/><w:numPr><w:ilvl w:val="0"/><w:numId w:val="2"/></w:numPr></w:pPr><w:r><w:rPr/><w:t xml:space="preserve">Impact of removing legacy blue checks on users</w:t></w:r></w:p><w:p><w:pPr><w:numPr><w:ilvl w:val="0"/><w:numId w:val="2"/></w:numPr></w:pPr><w:r><w:rPr/><w:t xml:space="preserve">Potential risks of Twitter Blue subscription</w:t></w:r></w:p><w:p><w:pPr><w:pStyle w:val="Heading1"/></w:pPr><w:bookmarkStart w:id="6" w:name="_Toc6"/><w:r><w:t>Report location:</w:t></w:r><w:bookmarkEnd w:id="6"/></w:p><w:p><w:hyperlink r:id="rId8" w:history="1"><w:r><w:rPr><w:color w:val="2980b9"/><w:u w:val="single"/></w:rPr><w:t xml:space="preserve">https://www.fullpicture.app/item/e617cd47d878e7d8a78841178022dbe7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C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other/elon-musk-will-take-away-twitter-blue-ticks-from-people-who-have-not-paid-for-them-details-here/ar-AA17pLF9?ocid=msedgntp&amp;cvid=602efd19556345d6af927e6890844e09" TargetMode="External"/><Relationship Id="rId8" Type="http://schemas.openxmlformats.org/officeDocument/2006/relationships/hyperlink" Target="https://www.fullpicture.app/item/e617cd47d878e7d8a78841178022d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2023-02-28T15:29:28+01:00</dcterms:created>
  <dcterms:modified xsi:type="dcterms:W3CDTF">2023-02-28T15:29:28+01:00</dcterms:modified>
</cp:coreProperties>
</file>

<file path=docProps/custom.xml><?xml version="1.0" encoding="utf-8"?>
<Properties xmlns="http://schemas.openxmlformats.org/officeDocument/2006/custom-properties" xmlns:vt="http://schemas.openxmlformats.org/officeDocument/2006/docPropsVTypes"/>
</file>