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Rational design of few-layer FePS3 nanosheets@N-doped carbon composites as anodes for sodium-ion batteries - ScienceDirect</w:t>
      </w:r>
      <w:br/>
      <w:hyperlink r:id="rId7" w:history="1">
        <w:r>
          <w:rPr>
            <w:color w:val="2980b9"/>
            <w:u w:val="single"/>
          </w:rPr>
          <w:t xml:space="preserve">https://www.sciencedirect.com/science/article/abs/pii/S1385894721024669</w:t>
        </w:r>
      </w:hyperlink>
    </w:p>
    <w:p>
      <w:pPr>
        <w:pStyle w:val="Heading1"/>
      </w:pPr>
      <w:bookmarkStart w:id="2" w:name="_Toc2"/>
      <w:r>
        <w:t>Article summary:</w:t>
      </w:r>
      <w:bookmarkEnd w:id="2"/>
    </w:p>
    <w:p>
      <w:pPr>
        <w:jc w:val="both"/>
      </w:pPr>
      <w:r>
        <w:rPr/>
        <w:t xml:space="preserve">1. This article proposes a simple and convenient method for the synthesis of few-layered FePS3 nanosheets modified by N-doped carbon (FePS3@NC) as anodes for sodium-ion batteries.</w:t>
      </w:r>
    </w:p>
    <w:p>
      <w:pPr>
        <w:jc w:val="both"/>
      </w:pPr>
      <w:r>
        <w:rPr/>
        <w:t xml:space="preserve">2. The optimized FePS3@NC anode exhibits a superior capacity performance for 800 cycles with a high specific capacity of 281 mAh g−1 at 1.0 A g−1 due to its unique two-dimensional (2D) few-layered structure of ultrathin nanosheets.</w:t>
      </w:r>
    </w:p>
    <w:p>
      <w:pPr>
        <w:jc w:val="both"/>
      </w:pPr>
      <w:r>
        <w:rPr/>
        <w:t xml:space="preserve">3. The full cell coupled by FePS3@NC anode and Na3V2(PO4)3/carbon (NVP/C) cathode also displays high cycling stability, providing insight into the development of superior properties anodes for SIBs based on two-dimensional (2D) van der Waals crystals.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terms of its content, sources, and evidence presented. The authors provide a detailed description of their research process, including the synthesis procedure, characterization techniques used, theoretical calculations performed, and results obtained from experiments. Furthermore, the authors cite relevant literature to support their claims throughout the article. </w:t>
      </w:r>
    </w:p>
    <w:p>
      <w:pPr>
        <w:jc w:val="both"/>
      </w:pPr>
      <w:r>
        <w:rPr/>
        <w:t xml:space="preserve">The article does not appear to be biased or one-sided in any way; it presents both sides equally and objectively without promoting any particular point of view or agenda. Additionally, all potential risks are noted in the article and discussed in detail. </w:t>
      </w:r>
    </w:p>
    <w:p>
      <w:pPr>
        <w:jc w:val="both"/>
      </w:pPr>
      <w:r>
        <w:rPr/>
        <w:t xml:space="preserve">The only potential issue with this article is that it does not explore any counterarguments or alternative points of view regarding its findings or conclusions. However, this is likely due to the fact that this is a research paper rather than an opinion piece; thus, it is not necessary to include counterarguments in order to remain unbiased and objective.</w:t>
      </w:r>
    </w:p>
    <w:p>
      <w:pPr>
        <w:pStyle w:val="Heading1"/>
      </w:pPr>
      <w:bookmarkStart w:id="5" w:name="_Toc5"/>
      <w:r>
        <w:t>Topics for further research:</w:t>
      </w:r>
      <w:bookmarkEnd w:id="5"/>
    </w:p>
    <w:p>
      <w:pPr>
        <w:spacing w:after="0"/>
        <w:numPr>
          <w:ilvl w:val="0"/>
          <w:numId w:val="2"/>
        </w:numPr>
      </w:pPr>
      <w:r>
        <w:rPr/>
        <w:t xml:space="preserve">Synthesis of nanomaterials</w:t>
      </w:r>
    </w:p>
    <w:p>
      <w:pPr>
        <w:spacing w:after="0"/>
        <w:numPr>
          <w:ilvl w:val="0"/>
          <w:numId w:val="2"/>
        </w:numPr>
      </w:pPr>
      <w:r>
        <w:rPr/>
        <w:t xml:space="preserve">Characterization techniques for nanomaterials</w:t>
      </w:r>
    </w:p>
    <w:p>
      <w:pPr>
        <w:spacing w:after="0"/>
        <w:numPr>
          <w:ilvl w:val="0"/>
          <w:numId w:val="2"/>
        </w:numPr>
      </w:pPr>
      <w:r>
        <w:rPr/>
        <w:t xml:space="preserve">Theoretical calculations for nanomaterials</w:t>
      </w:r>
    </w:p>
    <w:p>
      <w:pPr>
        <w:spacing w:after="0"/>
        <w:numPr>
          <w:ilvl w:val="0"/>
          <w:numId w:val="2"/>
        </w:numPr>
      </w:pPr>
      <w:r>
        <w:rPr/>
        <w:t xml:space="preserve">Experimental results of nanomaterials</w:t>
      </w:r>
    </w:p>
    <w:p>
      <w:pPr>
        <w:spacing w:after="0"/>
        <w:numPr>
          <w:ilvl w:val="0"/>
          <w:numId w:val="2"/>
        </w:numPr>
      </w:pPr>
      <w:r>
        <w:rPr/>
        <w:t xml:space="preserve">Risk assessment of nanomaterials</w:t>
      </w:r>
    </w:p>
    <w:p>
      <w:pPr>
        <w:numPr>
          <w:ilvl w:val="0"/>
          <w:numId w:val="2"/>
        </w:numPr>
      </w:pPr>
      <w:r>
        <w:rPr/>
        <w:t xml:space="preserve">Alternative points of view on nanomaterials</w:t>
      </w:r>
    </w:p>
    <w:p>
      <w:pPr>
        <w:pStyle w:val="Heading1"/>
      </w:pPr>
      <w:bookmarkStart w:id="6" w:name="_Toc6"/>
      <w:r>
        <w:t>Report location:</w:t>
      </w:r>
      <w:bookmarkEnd w:id="6"/>
    </w:p>
    <w:p>
      <w:hyperlink r:id="rId8" w:history="1">
        <w:r>
          <w:rPr>
            <w:color w:val="2980b9"/>
            <w:u w:val="single"/>
          </w:rPr>
          <w:t xml:space="preserve">https://www.fullpicture.app/item/e628efe80d554b22e571a5b7cb5c1c80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CF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21024669" TargetMode="External"/><Relationship Id="rId8" Type="http://schemas.openxmlformats.org/officeDocument/2006/relationships/hyperlink" Target="https://www.fullpicture.app/item/e628efe80d554b22e571a5b7cb5c1c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2023-02-28T00:23:02+01:00</dcterms:created>
  <dcterms:modified xsi:type="dcterms:W3CDTF">2023-02-28T00:23:02+01:00</dcterms:modified>
</cp:coreProperties>
</file>

<file path=docProps/custom.xml><?xml version="1.0" encoding="utf-8"?>
<Properties xmlns="http://schemas.openxmlformats.org/officeDocument/2006/custom-properties" xmlns:vt="http://schemas.openxmlformats.org/officeDocument/2006/docPropsVTypes"/>
</file>