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Developing a novel gasification-based sludge-to-methanol utilization process and exergy-economic-environmental (3E) analysis - ScienceDirect</w:t>
      </w:r>
      <w:br/>
      <w:hyperlink r:id="rId7" w:history="1">
        <w:r>
          <w:rPr>
            <w:color w:val="2980b9"/>
            <w:u w:val="single"/>
          </w:rPr>
          <w:t xml:space="preserve">https://www.sciencedirect.com/science/article/pii/S019689042200396X</w:t>
        </w:r>
      </w:hyperlink>
    </w:p>
    <w:p>
      <w:pPr>
        <w:pStyle w:val="Heading1"/>
      </w:pPr>
      <w:bookmarkStart w:id="2" w:name="_Toc2"/>
      <w:r>
        <w:t>Article summary:</w:t>
      </w:r>
      <w:bookmarkEnd w:id="2"/>
    </w:p>
    <w:p>
      <w:pPr>
        <w:jc w:val="both"/>
      </w:pPr>
      <w:r>
        <w:rPr/>
        <w:t xml:space="preserve">1. A gasification-based sludge to methanol (STM) production process was proposed as an alternative way to treat sewage sludge and achieve energy recovery.</w:t>
      </w:r>
    </w:p>
    <w:p>
      <w:pPr>
        <w:jc w:val="both"/>
      </w:pPr>
      <w:r>
        <w:rPr/>
        <w:t xml:space="preserve">2. The economic analysis estimated the methanol production cost at $579.62/ton and the sludge disposal cost at $39.58/ton, with an internal rate of return (IRR) of 10.20% and 5.48%, respectively.</w:t>
      </w:r>
    </w:p>
    <w:p>
      <w:pPr>
        <w:jc w:val="both"/>
      </w:pPr>
      <w:r>
        <w:rPr/>
        <w:t xml:space="preserve">3. The STM treatment strategy showed potential for future sludge treatment planning, with a greenhouse gas emission of 3.21 kg eq.CO2/kg methanol and an overall exergy efficiency of 37.92%.</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presents a gasification-based sludge-to-methanol utilization process and conducts an exergy-economic-environmental (3E) analysis of the process. The study is relevant as sewage sludge is a common waste from wastewater treatment plants, and conventional treatment methods like landfilling have been gradually abandoned due to environmental impacts and costly land. The proposed process design and simulation consider major subsections such as gasification, power generation, absorption, methanol synthesis, and distillation.</w:t>
      </w:r>
    </w:p>
    <w:p>
      <w:pPr>
        <w:jc w:val="both"/>
      </w:pPr>
      <w:r>
        <w:rPr/>
        <w:t xml:space="preserve"/>
      </w:r>
    </w:p>
    <w:p>
      <w:pPr>
        <w:jc w:val="both"/>
      </w:pPr>
      <w:r>
        <w:rPr/>
        <w:t xml:space="preserve">However, the article has some potential biases and missing points of consideration. Firstly, the study only focuses on the economic feasibility of the proposed process without considering other factors such as social or health impacts. Secondly, the article does not provide enough evidence for some claims made in the text. For example, it states that developing alternative processes to achieve methanol production from other feedstocks is a promising approach but does not provide any supporting evidence for this claim.</w:t>
      </w:r>
    </w:p>
    <w:p>
      <w:pPr>
        <w:jc w:val="both"/>
      </w:pPr>
      <w:r>
        <w:rPr/>
        <w:t xml:space="preserve"/>
      </w:r>
    </w:p>
    <w:p>
      <w:pPr>
        <w:jc w:val="both"/>
      </w:pPr>
      <w:r>
        <w:rPr/>
        <w:t xml:space="preserve">Moreover, the article seems to be promotional in nature as it highlights the potential of STM treatment strategy without exploring any counterarguments or possible risks associated with it. Additionally, there is a lack of balance in presenting both sides equally as only positive aspects are highlighted while negative aspects are ignored.</w:t>
      </w:r>
    </w:p>
    <w:p>
      <w:pPr>
        <w:jc w:val="both"/>
      </w:pPr>
      <w:r>
        <w:rPr/>
        <w:t xml:space="preserve"/>
      </w:r>
    </w:p>
    <w:p>
      <w:pPr>
        <w:jc w:val="both"/>
      </w:pPr>
      <w:r>
        <w:rPr/>
        <w:t xml:space="preserve">In conclusion, while the article provides valuable insights into gasification-based sludge-to-methanol utilization processes and their economic feasibility through 3E analysis, it has some potential biases and missing points of consideration that need to be addressed for a more comprehensive understanding of the topic.</w:t>
      </w:r>
    </w:p>
    <w:p>
      <w:pPr>
        <w:pStyle w:val="Heading1"/>
      </w:pPr>
      <w:bookmarkStart w:id="5" w:name="_Toc5"/>
      <w:r>
        <w:t>Topics for further research:</w:t>
      </w:r>
      <w:bookmarkEnd w:id="5"/>
    </w:p>
    <w:p>
      <w:pPr>
        <w:spacing w:after="0"/>
        <w:numPr>
          <w:ilvl w:val="0"/>
          <w:numId w:val="2"/>
        </w:numPr>
      </w:pPr>
      <w:r>
        <w:rPr/>
        <w:t xml:space="preserve">Social and health impacts of sewage sludge treatment methods
</w:t>
      </w:r>
    </w:p>
    <w:p>
      <w:pPr>
        <w:spacing w:after="0"/>
        <w:numPr>
          <w:ilvl w:val="0"/>
          <w:numId w:val="2"/>
        </w:numPr>
      </w:pPr>
      <w:r>
        <w:rPr/>
        <w:t xml:space="preserve">Environmental risks associated with gasification-based processes
</w:t>
      </w:r>
    </w:p>
    <w:p>
      <w:pPr>
        <w:spacing w:after="0"/>
        <w:numPr>
          <w:ilvl w:val="0"/>
          <w:numId w:val="2"/>
        </w:numPr>
      </w:pPr>
      <w:r>
        <w:rPr/>
        <w:t xml:space="preserve">Comparison of different feedstocks for methanol production
</w:t>
      </w:r>
    </w:p>
    <w:p>
      <w:pPr>
        <w:spacing w:after="0"/>
        <w:numPr>
          <w:ilvl w:val="0"/>
          <w:numId w:val="2"/>
        </w:numPr>
      </w:pPr>
      <w:r>
        <w:rPr/>
        <w:t xml:space="preserve">Limitations and challenges of sludge-to-methanol utilization processes
</w:t>
      </w:r>
    </w:p>
    <w:p>
      <w:pPr>
        <w:spacing w:after="0"/>
        <w:numPr>
          <w:ilvl w:val="0"/>
          <w:numId w:val="2"/>
        </w:numPr>
      </w:pPr>
      <w:r>
        <w:rPr/>
        <w:t xml:space="preserve">Life cycle assessment of sludge treatment and disposal methods
</w:t>
      </w:r>
    </w:p>
    <w:p>
      <w:pPr>
        <w:numPr>
          <w:ilvl w:val="0"/>
          <w:numId w:val="2"/>
        </w:numPr>
      </w:pPr>
      <w:r>
        <w:rPr/>
        <w:t xml:space="preserve">Public perception and acceptance of sewage sludge utilization technologies</w:t>
      </w:r>
    </w:p>
    <w:p>
      <w:pPr>
        <w:pStyle w:val="Heading1"/>
      </w:pPr>
      <w:bookmarkStart w:id="6" w:name="_Toc6"/>
      <w:r>
        <w:t>Report location:</w:t>
      </w:r>
      <w:bookmarkEnd w:id="6"/>
    </w:p>
    <w:p>
      <w:hyperlink r:id="rId8" w:history="1">
        <w:r>
          <w:rPr>
            <w:color w:val="2980b9"/>
            <w:u w:val="single"/>
          </w:rPr>
          <w:t xml:space="preserve">https://www.fullpicture.app/item/e6423a0a5251f899ce48b3adcfeaacbb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059D8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9689042200396X" TargetMode="External"/><Relationship Id="rId8" Type="http://schemas.openxmlformats.org/officeDocument/2006/relationships/hyperlink" Target="https://www.fullpicture.app/item/e6423a0a5251f899ce48b3adcfeaacb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2023-12-05T11:20:11+01:00</dcterms:created>
  <dcterms:modified xsi:type="dcterms:W3CDTF">2023-12-05T11:20:11+01:00</dcterms:modified>
</cp:coreProperties>
</file>

<file path=docProps/custom.xml><?xml version="1.0" encoding="utf-8"?>
<Properties xmlns="http://schemas.openxmlformats.org/officeDocument/2006/custom-properties" xmlns:vt="http://schemas.openxmlformats.org/officeDocument/2006/docPropsVTypes"/>
</file>