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Role in Climate Change: The Biggest Carbon Emissions Polluters</w:t>
      </w:r>
      <w:br/>
      <w:hyperlink r:id="rId7" w:history="1">
        <w:r>
          <w:rPr>
            <w:color w:val="2980b9"/>
            <w:u w:val="single"/>
          </w:rPr>
          <w:t xml:space="preserve">https://www.bloomberg.com/graphics/2021-china-climate-change-biggest-carbon-polluters/</w:t>
        </w:r>
      </w:hyperlink>
    </w:p>
    <w:p>
      <w:pPr>
        <w:pStyle w:val="Heading1"/>
      </w:pPr>
      <w:bookmarkStart w:id="2" w:name="_Toc2"/>
      <w:r>
        <w:t>Article summary:</w:t>
      </w:r>
      <w:bookmarkEnd w:id="2"/>
    </w:p>
    <w:p>
      <w:pPr>
        <w:jc w:val="both"/>
      </w:pPr>
      <w:r>
        <w:rPr/>
        <w:t xml:space="preserve">1. The world's top five polluters were responsible for 60% of global emissions in 2019, with China alone contributing the same amount as the next four countries combined.</w:t>
      </w:r>
    </w:p>
    <w:p>
      <w:pPr>
        <w:jc w:val="both"/>
      </w:pPr>
      <w:r>
        <w:rPr/>
        <w:t xml:space="preserve">2. China's biggest companies have more sway over warming temperatures than most countries, yet little is known about their emissions.</w:t>
      </w:r>
    </w:p>
    <w:p>
      <w:pPr>
        <w:jc w:val="both"/>
      </w:pPr>
      <w:r>
        <w:rPr/>
        <w:t xml:space="preserve">3. To curb China's output of greenhouse gas and meet President Xi Jinping’s promise to zero out emissions by 2060, these companies will need to shift away from dirty energy and embrace new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role that China plays in climate change, highlighting its contribution to global CO2 emissions and the need for its state-run companies to shift away from dirty energy sources in order to meet President Xi Jinping’s goal of zeroing out emissions by 2060. The article is well-researched and provides a comprehensive overview of the issue at hand, citing reliable sources such as BP and CREA for its data on country-level and company-level emissions estimates respectively. It also provides a detailed explanation of how these companies can contribute to reducing global warming temperatures through embracing new technologies and changing their operations. </w:t>
      </w:r>
    </w:p>
    <w:p>
      <w:pPr>
        <w:jc w:val="both"/>
      </w:pPr>
      <w:r>
        <w:rPr/>
        <w:t xml:space="preserve">However, there are some potential biases present in the article which should be noted. Firstly, it does not provide any counterarguments or explore any other possible solutions to reducing global warming temperatures besides those proposed by China itself. Additionally, it does not mention any potential risks associated with shifting away from dirty energy sources or embracing new technologies, which could be important considerations when discussing this topic. Furthermore, while it does provide some insight into how Chinese state-run companies can contribute to reducing global warming temperatures, it does not provide any information on how other countries or individuals can do their part in helping reduce carbon emissions. </w:t>
      </w:r>
    </w:p>
    <w:p>
      <w:pPr>
        <w:jc w:val="both"/>
      </w:pPr>
      <w:r>
        <w:rPr/>
        <w:t xml:space="preserve">In conclusion, this article provides a comprehensive overview of China’s role in climate change and offers some insight into how its state-run companies can help reduce global warming temperatures through embracing new technologies and changing their operations. However, there are some potential biases present which should be noted when considering the trustworthiness and reliability of this article – namely that it does not explore any other possible solutions or mention any potential risks associated with shifting away from dirty energy sources or embracing new technologies.</w:t>
      </w:r>
    </w:p>
    <w:p>
      <w:pPr>
        <w:pStyle w:val="Heading1"/>
      </w:pPr>
      <w:bookmarkStart w:id="5" w:name="_Toc5"/>
      <w:r>
        <w:t>Topics for further research:</w:t>
      </w:r>
      <w:bookmarkEnd w:id="5"/>
    </w:p>
    <w:p>
      <w:pPr>
        <w:spacing w:after="0"/>
        <w:numPr>
          <w:ilvl w:val="0"/>
          <w:numId w:val="2"/>
        </w:numPr>
      </w:pPr>
      <w:r>
        <w:rPr/>
        <w:t xml:space="preserve">Carbon emissions reduction strategies </w:t>
      </w:r>
    </w:p>
    <w:p>
      <w:pPr>
        <w:spacing w:after="0"/>
        <w:numPr>
          <w:ilvl w:val="0"/>
          <w:numId w:val="2"/>
        </w:numPr>
      </w:pPr>
      <w:r>
        <w:rPr/>
        <w:t xml:space="preserve">Climate change mitigation strategies </w:t>
      </w:r>
    </w:p>
    <w:p>
      <w:pPr>
        <w:spacing w:after="0"/>
        <w:numPr>
          <w:ilvl w:val="0"/>
          <w:numId w:val="2"/>
        </w:numPr>
      </w:pPr>
      <w:r>
        <w:rPr/>
        <w:t xml:space="preserve">Global warming mitigation strategies </w:t>
      </w:r>
    </w:p>
    <w:p>
      <w:pPr>
        <w:spacing w:after="0"/>
        <w:numPr>
          <w:ilvl w:val="0"/>
          <w:numId w:val="2"/>
        </w:numPr>
      </w:pPr>
      <w:r>
        <w:rPr/>
        <w:t xml:space="preserve">Risks associated with transitioning to clean energy sources </w:t>
      </w:r>
    </w:p>
    <w:p>
      <w:pPr>
        <w:spacing w:after="0"/>
        <w:numPr>
          <w:ilvl w:val="0"/>
          <w:numId w:val="2"/>
        </w:numPr>
      </w:pPr>
      <w:r>
        <w:rPr/>
        <w:t xml:space="preserve">International climate change initiatives </w:t>
      </w:r>
    </w:p>
    <w:p>
      <w:pPr>
        <w:numPr>
          <w:ilvl w:val="0"/>
          <w:numId w:val="2"/>
        </w:numPr>
      </w:pPr>
      <w:r>
        <w:rPr/>
        <w:t xml:space="preserve">Individual contributions to reducing carbon emissions</w:t>
      </w:r>
    </w:p>
    <w:p>
      <w:pPr>
        <w:pStyle w:val="Heading1"/>
      </w:pPr>
      <w:bookmarkStart w:id="6" w:name="_Toc6"/>
      <w:r>
        <w:t>Report location:</w:t>
      </w:r>
      <w:bookmarkEnd w:id="6"/>
    </w:p>
    <w:p>
      <w:hyperlink r:id="rId8" w:history="1">
        <w:r>
          <w:rPr>
            <w:color w:val="2980b9"/>
            <w:u w:val="single"/>
          </w:rPr>
          <w:t xml:space="preserve">https://www.fullpicture.app/item/e64e5c64b88b78c27d2d33f324904968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4F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graphics/2021-china-climate-change-biggest-carbon-polluters/" TargetMode="External"/><Relationship Id="rId8" Type="http://schemas.openxmlformats.org/officeDocument/2006/relationships/hyperlink" Target="https://www.fullpicture.app/item/e64e5c64b88b78c27d2d33f3249049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2023-02-28T06:38:58+01:00</dcterms:created>
  <dcterms:modified xsi:type="dcterms:W3CDTF">2023-02-28T06:38:58+01:00</dcterms:modified>
</cp:coreProperties>
</file>

<file path=docProps/custom.xml><?xml version="1.0" encoding="utf-8"?>
<Properties xmlns="http://schemas.openxmlformats.org/officeDocument/2006/custom-properties" xmlns:vt="http://schemas.openxmlformats.org/officeDocument/2006/docPropsVTypes"/>
</file>