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基于定向动机流理论的高中学生英语学习动机研究--《青海师范大学》2019年硕士论文</w:t>
      </w:r>
      <w:br/>
      <w:hyperlink r:id="rId7" w:history="1">
        <w:r>
          <w:rPr>
            <w:color w:val="2980b9"/>
            <w:u w:val="single"/>
          </w:rPr>
          <w:t xml:space="preserve">http://cdmd.cnki.com.cn/Article/CDMD-10746-1019228754.htm</w:t>
        </w:r>
      </w:hyperlink>
    </w:p>
    <w:p>
      <w:pPr>
        <w:pStyle w:val="Heading1"/>
      </w:pPr>
      <w:bookmarkStart w:id="2" w:name="_Toc2"/>
      <w:r>
        <w:t>Article summary:</w:t>
      </w:r>
      <w:bookmarkEnd w:id="2"/>
    </w:p>
    <w:p>
      <w:pPr>
        <w:jc w:val="both"/>
      </w:pPr>
      <w:r>
        <w:rPr/>
        <w:t xml:space="preserve">1. This article discusses the concept of Directional Motivation Flow Theory and its application to English language learning among high school students.</w:t>
      </w:r>
    </w:p>
    <w:p>
      <w:pPr>
        <w:jc w:val="both"/>
      </w:pPr>
      <w:r>
        <w:rPr/>
        <w:t xml:space="preserve">2. The study was conducted on 91 students from two classes in a high school in Haidong, Qinghai Province, China.</w:t>
      </w:r>
    </w:p>
    <w:p>
      <w:pPr>
        <w:jc w:val="both"/>
      </w:pPr>
      <w:r>
        <w:rPr/>
        <w:t xml:space="preserve">3. The results of the study showed that there is a weak correlation between student motivation and academic performance, and that teachers should encourage students to have clear and appropriate goals for their learning, as well as provide them with effective learning methods and pay attention to their emotional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Directional Motivation Flow Theory (DMFT) and its application to English language learning among high school students in Haidong, Qinghai Province, China. The article is well-structured and provides a comprehensive overview of the theory as well as the research methodology used in the study. The authors have provided sufficient evidence for their claims by citing relevant literature from both domestic and international sources. Furthermore, they have also provided detailed information about the research sample size, data collection methods, data analysis techniques used, etc., which adds to the trustworthiness of the article. </w:t>
      </w:r>
    </w:p>
    <w:p>
      <w:pPr>
        <w:jc w:val="both"/>
      </w:pPr>
      <w:r>
        <w:rPr/>
        <w:t xml:space="preserve">However, there are some potential biases that need to be considered when interpreting the results of this study. Firstly, since only two classes were studied in this research project, it may not be representative of all high school students in Haidong or even other parts of China. Secondly, since only 91 students were surveyed for this study, it may not be possible to draw generalizable conclusions from these results due to small sample size bias. Thirdly, since only one type of assessment (i.e., questionnaire survey) was used for data collection purposes in this study, it may not be possible to accurately measure student motivation levels or academic performance due to lack of multiple assessment methods such as interviews or observations being employed in this research project. Finally, since no counterarguments were explored in this article regarding DMFT or its application to English language learning among high school students in Haidong province specifically or elsewhere generally speaking; thus making it difficult for readers to gain a balanced perspective on this topic from reading this article alone without further exploration into other sources related to DMFT or English language learning among high school students more broadly speaking.</w:t>
      </w:r>
    </w:p>
    <w:p>
      <w:pPr>
        <w:pStyle w:val="Heading1"/>
      </w:pPr>
      <w:bookmarkStart w:id="5" w:name="_Toc5"/>
      <w:r>
        <w:t>Topics for further research:</w:t>
      </w:r>
      <w:bookmarkEnd w:id="5"/>
    </w:p>
    <w:p>
      <w:pPr>
        <w:spacing w:after="0"/>
        <w:numPr>
          <w:ilvl w:val="0"/>
          <w:numId w:val="2"/>
        </w:numPr>
      </w:pPr>
      <w:r>
        <w:rPr/>
        <w:t xml:space="preserve">Directional Motivation Flow Theory </w:t>
      </w:r>
    </w:p>
    <w:p>
      <w:pPr>
        <w:spacing w:after="0"/>
        <w:numPr>
          <w:ilvl w:val="0"/>
          <w:numId w:val="2"/>
        </w:numPr>
      </w:pPr>
      <w:r>
        <w:rPr/>
        <w:t xml:space="preserve">English language learning among high school students </w:t>
      </w:r>
    </w:p>
    <w:p>
      <w:pPr>
        <w:spacing w:after="0"/>
        <w:numPr>
          <w:ilvl w:val="0"/>
          <w:numId w:val="2"/>
        </w:numPr>
      </w:pPr>
      <w:r>
        <w:rPr/>
        <w:t xml:space="preserve">Research methodology for DMFT </w:t>
      </w:r>
    </w:p>
    <w:p>
      <w:pPr>
        <w:spacing w:after="0"/>
        <w:numPr>
          <w:ilvl w:val="0"/>
          <w:numId w:val="2"/>
        </w:numPr>
      </w:pPr>
      <w:r>
        <w:rPr/>
        <w:t xml:space="preserve">Multiple assessment methods for student motivation </w:t>
      </w:r>
    </w:p>
    <w:p>
      <w:pPr>
        <w:spacing w:after="0"/>
        <w:numPr>
          <w:ilvl w:val="0"/>
          <w:numId w:val="2"/>
        </w:numPr>
      </w:pPr>
      <w:r>
        <w:rPr/>
        <w:t xml:space="preserve">Counterarguments for DMFT </w:t>
      </w:r>
    </w:p>
    <w:p>
      <w:pPr>
        <w:numPr>
          <w:ilvl w:val="0"/>
          <w:numId w:val="2"/>
        </w:numPr>
      </w:pPr>
      <w:r>
        <w:rPr/>
        <w:t xml:space="preserve">English language learning among high school students in China</w:t>
      </w:r>
    </w:p>
    <w:p>
      <w:pPr>
        <w:pStyle w:val="Heading1"/>
      </w:pPr>
      <w:bookmarkStart w:id="6" w:name="_Toc6"/>
      <w:r>
        <w:t>Report location:</w:t>
      </w:r>
      <w:bookmarkEnd w:id="6"/>
    </w:p>
    <w:p>
      <w:hyperlink r:id="rId8" w:history="1">
        <w:r>
          <w:rPr>
            <w:color w:val="2980b9"/>
            <w:u w:val="single"/>
          </w:rPr>
          <w:t xml:space="preserve">https://www.fullpicture.app/item/e6719f4d57f2c315a5dabd1aabeec8e9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14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dmd.cnki.com.cn/Article/CDMD-10746-1019228754.htm" TargetMode="External"/><Relationship Id="rId8" Type="http://schemas.openxmlformats.org/officeDocument/2006/relationships/hyperlink" Target="https://www.fullpicture.app/item/e6719f4d57f2c315a5dabd1aabeec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2023-02-23T13:57:29+01:00</dcterms:created>
  <dcterms:modified xsi:type="dcterms:W3CDTF">2023-02-23T13:57:29+01:00</dcterms:modified>
</cp:coreProperties>
</file>

<file path=docProps/custom.xml><?xml version="1.0" encoding="utf-8"?>
<Properties xmlns="http://schemas.openxmlformats.org/officeDocument/2006/custom-properties" xmlns:vt="http://schemas.openxmlformats.org/officeDocument/2006/docPropsVTypes"/>
</file>