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Best Pre-Workout Supplements Of 2023 – Forbes Health</w:t>
      </w:r>
      <w:br/>
      <w:hyperlink r:id="rId7" w:history="1">
        <w:r>
          <w:rPr>
            <w:color w:val="2980b9"/>
            <w:u w:val="single"/>
          </w:rPr>
          <w:t xml:space="preserve">https://www.forbes.com/health/body/best-pre-workout/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Pre-workout supplements are designed to enhance performance during exercise by providing stimulants, vitamins, minerals, and BCAAs.</w:t>
      </w:r>
    </w:p>
    <w:p>
      <w:pPr>
        <w:jc w:val="both"/>
      </w:pPr>
      <w:r>
        <w:rPr/>
        <w:t xml:space="preserve">2. Pre-workout typically contains caffeine and should be taken 30-60 minutes prior to exercise for maximum effect.</w:t>
      </w:r>
    </w:p>
    <w:p>
      <w:pPr>
        <w:jc w:val="both"/>
      </w:pPr>
      <w:r>
        <w:rPr/>
        <w:t xml:space="preserve">3. Pre-workout is intended to help build muscle, increase focus and provide extra energy through ingredients such as caffeine, beta-alanine, amino acids and creatine.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The article “Best Pre-Workout Supplements Of 2023 – Forbes Health” provides an overview of pre-workout supplements and their potential benefits. The article is written in a promotional tone that does not provide any critical analysis of the claims made about pre-workouts or their potential risks. The article fails to mention any potential side effects associated with taking pre-workouts or any possible risks associated with long term use of these supplements. Additionally, the article does not explore any counterarguments or alternative perspectives on the use of pre-workouts. Furthermore, the article does not provide any evidence to support its claims about the effectiveness of pre-workouts or cite any scientific studies that have been conducted on them. As such, this article should be read with caution as it may be biased towards promoting pre-workouts without providing a balanced view of their potential risks and benefits.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Pre-workout supplement side effects</w:t>
      </w:r>
    </w:p>
    <w:p>
      <w:pPr>
        <w:spacing w:after="0"/>
        <w:numPr>
          <w:ilvl w:val="0"/>
          <w:numId w:val="2"/>
        </w:numPr>
      </w:pPr>
      <w:r>
        <w:rPr/>
        <w:t xml:space="preserve">Long-term effects of pre-workout supplements</w:t>
      </w:r>
    </w:p>
    <w:p>
      <w:pPr>
        <w:spacing w:after="0"/>
        <w:numPr>
          <w:ilvl w:val="0"/>
          <w:numId w:val="2"/>
        </w:numPr>
      </w:pPr>
      <w:r>
        <w:rPr/>
        <w:t xml:space="preserve">Pre-workout supplement risks</w:t>
      </w:r>
    </w:p>
    <w:p>
      <w:pPr>
        <w:spacing w:after="0"/>
        <w:numPr>
          <w:ilvl w:val="0"/>
          <w:numId w:val="2"/>
        </w:numPr>
      </w:pPr>
      <w:r>
        <w:rPr/>
        <w:t xml:space="preserve">Scientific studies on pre-workout supplements</w:t>
      </w:r>
    </w:p>
    <w:p>
      <w:pPr>
        <w:spacing w:after="0"/>
        <w:numPr>
          <w:ilvl w:val="0"/>
          <w:numId w:val="2"/>
        </w:numPr>
      </w:pPr>
      <w:r>
        <w:rPr/>
        <w:t xml:space="preserve">Alternatives to pre-workout supplements</w:t>
      </w:r>
    </w:p>
    <w:p>
      <w:pPr>
        <w:numPr>
          <w:ilvl w:val="0"/>
          <w:numId w:val="2"/>
        </w:numPr>
      </w:pPr>
      <w:r>
        <w:rPr/>
        <w:t xml:space="preserve">Critical analysis of pre-workout supplements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https://www.fullpicture.app/item/e69ee556c7754c582d748cd3da901ed5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76AF5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rbes.com/health/body/best-pre-workout/" TargetMode="External"/><Relationship Id="rId8" Type="http://schemas.openxmlformats.org/officeDocument/2006/relationships/hyperlink" Target="https://www.fullpicture.app/item/e69ee556c7754c582d748cd3da901ed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2023-03-03T13:42:44+01:00</dcterms:created>
  <dcterms:modified xsi:type="dcterms:W3CDTF">2023-03-03T13:42:44+01:00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