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Changes in ecological conditions may influence intraguild competition: inferring interaction patterns of snow leopard with co-predators - PMC</w:t>
      </w:r>
      <w:br/>
      <w:hyperlink r:id="rId7" w:history="1">
        <w:r>
          <w:rPr>
            <w:color w:val="2980b9"/>
            <w:u w:val="single"/>
          </w:rPr>
          <w:t xml:space="preserve">https://www.ncbi.nlm.nih.gov/pmc/articles/PMC9615993/</w:t>
        </w:r>
      </w:hyperlink>
    </w:p>
    <w:p>
      <w:pPr>
        <w:pStyle w:val="Heading1"/>
      </w:pPr>
      <w:bookmarkStart w:id="2" w:name="_Toc2"/>
      <w:r>
        <w:t>Article summary:</w:t>
      </w:r>
      <w:bookmarkEnd w:id="2"/>
    </w:p>
    <w:p>
      <w:pPr>
        <w:jc w:val="both"/>
      </w:pPr>
      <w:r>
        <w:rPr/>
        <w:t xml:space="preserve">1. 研究了高海拔生态系统中食肉动物间的相互作用，以评估改变的无机和有机环境对共存的影响。</w:t>
      </w:r>
    </w:p>
    <w:p>
      <w:pPr>
        <w:jc w:val="both"/>
      </w:pPr>
      <w:r>
        <w:rPr/>
        <w:t xml:space="preserve">2. 结果表明，尽管雪豹和狼依赖同一有限的猎物物种，并且在时间上重叠度很高，但是栖息地异质性和不同的栖息地利用使这两个食肉动物能够共存。</w:t>
      </w:r>
    </w:p>
    <w:p>
      <w:pPr>
        <w:jc w:val="both"/>
      </w:pPr>
      <w:r>
        <w:rPr/>
        <w:t xml:space="preserve">3. 在将来气候变化和栖息地变化预测会导致雪豹与共生者之间的空间重叠度增加；如果有足够的猎物，狼和雪豹可以在多样化的地形中共存；但是如果树线发生变化，常见的豹子与雪豹之间会出现强大竞争，这对后者不利。</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这篇文章是一项关于雪豹与其他食肉动物之间相互作用如何随时间、人为干扰、气候变化而改变考察。文章通过4年来相机监测数据分析来理解雪豹、常用大鬣狗、乳狼之间季节性时间上重叠度以及栖息地使用情况。此外，文章还通过分析大便来理解它们对食物选择方面的共同性。</w:t>
      </w:r>
    </w:p>
    <w:p>
      <w:pPr>
        <w:jc w:val="both"/>
      </w:pPr>
      <w:r>
        <w:rPr/>
        <w:t xml:space="preserve">尽管文章使用了一定数量的数据来证明它所表明的内容（例如占有情况、时差行为图式、大便分析）；然而，文章也存在一些不利因素。首先，文章中使用的数量并没有覆盖所有当前我们所看到我们正处于一个快速气候变化时代中。因此，文章中所得出的“将来气候变化”都是建立在“当前”气候情况上得出的。此外，文章也未能考察人工干扰如何影响雪豹与其他食肉动物之间相互作用情况——尽管Parsons et al. (2019) [source: https://www.ncbi.nlm.nih.gov/pmc/articles/PMC9615993/#ref-76] 等人已表明人工干扰会对食肉动物之间相互作用造成影响——因此我们也不能宣布这一理念是100%准确或者真实性很强。</w:t>
      </w:r>
    </w:p>
    <w:p>
      <w:pPr>
        <w:jc w:val="both"/>
      </w:pPr>
      <w:r>
        <w:rPr/>
        <w:t xml:space="preserve">此外；尽管文章法律考察了三个不同物种之间相互作用情况——即雪</w:t>
      </w:r>
    </w:p>
    <w:p>
      <w:pPr>
        <w:pStyle w:val="Heading1"/>
      </w:pPr>
      <w:bookmarkStart w:id="5" w:name="_Toc5"/>
      <w:r>
        <w:t>Topics for further research:</w:t>
      </w:r>
      <w:bookmarkEnd w:id="5"/>
    </w:p>
    <w:p>
      <w:pPr>
        <w:spacing w:after="0"/>
        <w:numPr>
          <w:ilvl w:val="0"/>
          <w:numId w:val="2"/>
        </w:numPr>
      </w:pPr>
      <w:r>
        <w:rPr/>
        <w:t xml:space="preserve">人工干扰对食肉动物之间相互作用的影响</w:t>
      </w:r>
    </w:p>
    <w:p>
      <w:pPr>
        <w:spacing w:after="0"/>
        <w:numPr>
          <w:ilvl w:val="0"/>
          <w:numId w:val="2"/>
        </w:numPr>
      </w:pPr>
      <w:r>
        <w:rPr/>
        <w:t xml:space="preserve">快速气候变化对雪豹与其他食肉动物之间相互作用的影响</w:t>
      </w:r>
    </w:p>
    <w:p>
      <w:pPr>
        <w:spacing w:after="0"/>
        <w:numPr>
          <w:ilvl w:val="0"/>
          <w:numId w:val="2"/>
        </w:numPr>
      </w:pPr>
      <w:r>
        <w:rPr/>
        <w:t xml:space="preserve">雪豹、常用大鬣狗、乳狼之间季节性时间上重叠度</w:t>
      </w:r>
    </w:p>
    <w:p>
      <w:pPr>
        <w:spacing w:after="0"/>
        <w:numPr>
          <w:ilvl w:val="0"/>
          <w:numId w:val="2"/>
        </w:numPr>
      </w:pPr>
      <w:r>
        <w:rPr/>
        <w:t xml:space="preserve">雪豹、常用大鬣狗、乳狼之间栖息地使用情况</w:t>
      </w:r>
    </w:p>
    <w:p>
      <w:pPr>
        <w:spacing w:after="0"/>
        <w:numPr>
          <w:ilvl w:val="0"/>
          <w:numId w:val="2"/>
        </w:numPr>
      </w:pPr>
      <w:r>
        <w:rPr/>
        <w:t xml:space="preserve">雪豹、常用大鬣狗、乳狼对食物选择的共同性</w:t>
      </w:r>
    </w:p>
    <w:p>
      <w:pPr>
        <w:numPr>
          <w:ilvl w:val="0"/>
          <w:numId w:val="2"/>
        </w:numPr>
      </w:pPr>
      <w:r>
        <w:rPr/>
        <w:t xml:space="preserve">雪豹、常用大鬣狗、乳狼之间相互作用</w:t>
      </w:r>
    </w:p>
    <w:p>
      <w:pPr>
        <w:pStyle w:val="Heading1"/>
      </w:pPr>
      <w:bookmarkStart w:id="6" w:name="_Toc6"/>
      <w:r>
        <w:t>Report location:</w:t>
      </w:r>
      <w:bookmarkEnd w:id="6"/>
    </w:p>
    <w:p>
      <w:hyperlink r:id="rId8" w:history="1">
        <w:r>
          <w:rPr>
            <w:color w:val="2980b9"/>
            <w:u w:val="single"/>
          </w:rPr>
          <w:t xml:space="preserve">https://www.fullpicture.app/item/e6a28b5a2862c15a28bff2b5f38a8424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58C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615993/" TargetMode="External"/><Relationship Id="rId8" Type="http://schemas.openxmlformats.org/officeDocument/2006/relationships/hyperlink" Target="https://www.fullpicture.app/item/e6a28b5a2862c15a28bff2b5f38a84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2023-03-05T17:10:38+01:00</dcterms:created>
  <dcterms:modified xsi:type="dcterms:W3CDTF">2023-03-05T17:10:38+01:00</dcterms:modified>
</cp:coreProperties>
</file>

<file path=docProps/custom.xml><?xml version="1.0" encoding="utf-8"?>
<Properties xmlns="http://schemas.openxmlformats.org/officeDocument/2006/custom-properties" xmlns:vt="http://schemas.openxmlformats.org/officeDocument/2006/docPropsVTypes"/>
</file>