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Opportunistic Trader</w:t></w:r><w:br/><w:hyperlink r:id="rId7" w:history="1"><w:r><w:rPr><w:color w:val="2980b9"/><w:u w:val="single"/></w:rPr><w:t xml:space="preserve">https://secure.opportunistictrader.com/?cid=MKT654530&eid=MKT659459&channel=%7Bexternalchannel%7D&aff_click_id=102efe4573b8bd3467f2191f92347d&assetId=AST264212&page=5</w:t></w:r></w:hyperlink></w:p><w:p><w:pPr><w:pStyle w:val="Heading1"/></w:pPr><w:bookmarkStart w:id="2" w:name="_Toc2"/><w:r><w:t>Article summary:</w:t></w:r><w:bookmarkEnd w:id="2"/></w:p><w:p><w:pPr><w:jc w:val="both"/></w:pPr><w:r><w:rPr/><w:t xml:space="preserve">1. Infinite Income Loop is a system that takes the guesswork out of trading and can generate instant cash income every month with just a few clicks.</w:t></w:r></w:p><w:p><w:pPr><w:jc w:val="both"/></w:pPr><w:r><w:rPr/><w:t xml:space="preserve">2. People have been able to make money on nearly 9 out of 10 of the Infinite Income Loop’s recommendations, even during volatile market conditions.</w:t></w:r></w:p><w:p><w:pPr><w:jc w:val="both"/></w:pPr><w:r><w:rPr/><w:t xml:space="preserve">3. Through this one-time-only offer, you can try a full year for just $79, which includes three new trade recommendations every month, plus bonus materials such as The Infinite Income Manifesto and The 12X Money Multiplier.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an opportunity to invest in a system called Infinite Income Loop that promises to generate instant cash income every month with minimal effort. It claims that people have been able to make money on nearly 9 out of 10 of its recommendations, even during volatile market conditions. The article also offers a one-time discount of 80% off the normal price for a full year subscription.</w:t></w:r></w:p><w:p><w:pPr><w:jc w:val="both"/></w:pPr><w:r><w:rPr/><w:t xml:space="preserve">The article does not provide any evidence or data to back up its claims about the success rate of Infinite Income Loop's recommendations or the amount of money people have made using it. Furthermore, there is no mention of potential risks associated with investing in this system or any other possible drawbacks that should be considered before making an investment decision. Additionally, the article does not present both sides equally; instead it focuses solely on promoting the benefits and advantages of using Infinite Income Loop without exploring any counterarguments or alternative options available to investors. Finally, there is promotional content throughout the article which could be seen as biased and misleading by some readers. </w:t></w:r></w:p><w:p><w:pPr><w:jc w:val="both"/></w:pPr><w:r><w:rPr/><w:t xml:space="preserve">In conclusion, while this article may provide useful information about Infinite Income Loop and its features, it should be read critically and with caution due to its lack of evidence for its claims and potential biases in favor of the product being promoted.</w:t></w:r></w:p><w:p><w:pPr><w:pStyle w:val="Heading1"/></w:pPr><w:bookmarkStart w:id="5" w:name="_Toc5"/><w:r><w:t>Topics for further research:</w:t></w:r><w:bookmarkEnd w:id="5"/></w:p><w:p><w:pPr><w:spacing w:after="0"/><w:numPr><w:ilvl w:val="0"/><w:numId w:val="2"/></w:numPr></w:pPr><w:r><w:rPr/><w:t xml:space="preserve">Risks of investing in Infinite Income Loop</w:t></w:r></w:p><w:p><w:pPr><w:spacing w:after="0"/><w:numPr><w:ilvl w:val="0"/><w:numId w:val="2"/></w:numPr></w:pPr><w:r><w:rPr/><w:t xml:space="preserve">Alternatives to Infinite Income Loop</w:t></w:r></w:p><w:p><w:pPr><w:spacing w:after="0"/><w:numPr><w:ilvl w:val="0"/><w:numId w:val="2"/></w:numPr></w:pPr><w:r><w:rPr/><w:t xml:space="preserve">Reviews of Infinite Income Loop</w:t></w:r></w:p><w:p><w:pPr><w:spacing w:after="0"/><w:numPr><w:ilvl w:val="0"/><w:numId w:val="2"/></w:numPr></w:pPr><w:r><w:rPr/><w:t xml:space="preserve">Pros and cons of Infinite Income Loop</w:t></w:r></w:p><w:p><w:pPr><w:spacing w:after="0"/><w:numPr><w:ilvl w:val="0"/><w:numId w:val="2"/></w:numPr></w:pPr><w:r><w:rPr/><w:t xml:space="preserve">Success rate of Infinite Income Loop</w:t></w:r></w:p><w:p><w:pPr><w:numPr><w:ilvl w:val="0"/><w:numId w:val="2"/></w:numPr></w:pPr><w:r><w:rPr/><w:t xml:space="preserve">Investment strategies for volatile markets</w:t></w:r></w:p><w:p><w:pPr><w:pStyle w:val="Heading1"/></w:pPr><w:bookmarkStart w:id="6" w:name="_Toc6"/><w:r><w:t>Report location:</w:t></w:r><w:bookmarkEnd w:id="6"/></w:p><w:p><w:hyperlink r:id="rId8" w:history="1"><w:r><w:rPr><w:color w:val="2980b9"/><w:u w:val="single"/></w:rPr><w:t xml:space="preserve">https://www.fullpicture.app/item/e6c59eb32711434e79b622553cd03eb9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C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cure.opportunistictrader.com/?cid=MKT654530&amp;eid=MKT659459&amp;channel=%7Bexternalchannel%7D&amp;aff_click_id=102efe4573b8bd3467f2191f92347d&amp;assetId=AST264212&amp;page=5" TargetMode="External"/><Relationship Id="rId8" Type="http://schemas.openxmlformats.org/officeDocument/2006/relationships/hyperlink" Target="https://www.fullpicture.app/item/e6c59eb32711434e79b622553cd03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2023-03-01T07:42:39+01:00</dcterms:created>
  <dcterms:modified xsi:type="dcterms:W3CDTF">2023-03-01T07:42:39+01:00</dcterms:modified>
</cp:coreProperties>
</file>

<file path=docProps/custom.xml><?xml version="1.0" encoding="utf-8"?>
<Properties xmlns="http://schemas.openxmlformats.org/officeDocument/2006/custom-properties" xmlns:vt="http://schemas.openxmlformats.org/officeDocument/2006/docPropsVTypes"/>
</file>