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‘Hail Satan’ prayers may be ending at Kenai Borough Assembly meetings - Alaska Watchman</w:t>
      </w:r>
      <w:br/>
      <w:hyperlink r:id="rId7" w:history="1">
        <w:r>
          <w:rPr>
            <w:color w:val="2980b9"/>
            <w:u w:val="single"/>
          </w:rPr>
          <w:t xml:space="preserve">https://alaskawatchman.com/2023/11/01/hail-satan-prayers-may-be-ending-at-kenai-borough-assembly-meetings/</w:t>
        </w:r>
      </w:hyperlink>
    </w:p>
    <w:p>
      <w:pPr>
        <w:pStyle w:val="Heading1"/>
      </w:pPr>
      <w:bookmarkStart w:id="2" w:name="_Toc2"/>
      <w:r>
        <w:t>Article summary:</w:t>
      </w:r>
      <w:bookmarkEnd w:id="2"/>
    </w:p>
    <w:p>
      <w:pPr>
        <w:jc w:val="both"/>
      </w:pPr>
      <w:r>
        <w:rPr/>
        <w:t xml:space="preserve">1. The Kenai Borough Assembly in Alaska may put an end to the practice of allowing professed Satanists and spoof religionists to offer opening prayers at their meetings.</w:t>
      </w:r>
    </w:p>
    <w:p>
      <w:pPr>
        <w:jc w:val="both"/>
      </w:pPr>
      <w:r>
        <w:rPr/>
        <w:t xml:space="preserve">2. The current policy allows "private" citizens to sign up on a rotating basis, leading to prayers that have been overtly political, agenda-driven, farcical, and even satanic.</w:t>
      </w:r>
    </w:p>
    <w:p>
      <w:pPr>
        <w:jc w:val="both"/>
      </w:pPr>
      <w:r>
        <w:rPr/>
        <w:t xml:space="preserve">3. The proposed amendment would limit invocations to official borough chaplains from the fire and emergency service areas or, if they are not present, an assembly member or the mayor would offer a prayer or moment of silence.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"‘Hail Satan’ prayers may be ending at Kenai Borough Assembly meetings" from the Alaska Watchman discusses a proposed resolution to amend the invocation policy at Kenai Borough Assembly meetings. The resolution aims to limit opening prayers to official borough chaplains, effectively ending the practice of allowing private citizens to offer prayers, including those from satanic and spoof religions.</w:t>
      </w:r>
    </w:p>
    <w:p>
      <w:pPr>
        <w:jc w:val="both"/>
      </w:pPr>
      <w:r>
        <w:rPr/>
        <w:t xml:space="preserve"/>
      </w:r>
    </w:p>
    <w:p>
      <w:pPr>
        <w:jc w:val="both"/>
      </w:pPr>
      <w:r>
        <w:rPr/>
        <w:t xml:space="preserve">The article presents the current situation where satanic prayers have been delivered by a Kenai resident who uses the invocation time to attack religious belief and praise Satan. It mentions that this has been possible due to a 2018 Alaska Supreme Court opinion that claimed barring Satanists from prayer would violate their First Amendment religious liberties.</w:t>
      </w:r>
    </w:p>
    <w:p>
      <w:pPr>
        <w:jc w:val="both"/>
      </w:pPr>
      <w:r>
        <w:rPr/>
        <w:t xml:space="preserve"/>
      </w:r>
    </w:p>
    <w:p>
      <w:pPr>
        <w:jc w:val="both"/>
      </w:pPr>
      <w:r>
        <w:rPr/>
        <w:t xml:space="preserve">The proposed amendment states that invocations should be limited to a short prayer or solemnizing message asking for help or support for the assembly and borough. If a scheduled chaplain is not present, an assembly member or the mayor will offer a prayer or moment of silence.</w:t>
      </w:r>
    </w:p>
    <w:p>
      <w:pPr>
        <w:jc w:val="both"/>
      </w:pPr>
      <w:r>
        <w:rPr/>
        <w:t xml:space="preserve"/>
      </w:r>
    </w:p>
    <w:p>
      <w:pPr>
        <w:jc w:val="both"/>
      </w:pPr>
      <w:r>
        <w:rPr/>
        <w:t xml:space="preserve">The article includes examples of past satanic and spoof religion invocations, highlighting their controversial nature. It also mentions national attention and protests that these invocations have garnered in the past.</w:t>
      </w:r>
    </w:p>
    <w:p>
      <w:pPr>
        <w:jc w:val="both"/>
      </w:pPr>
      <w:r>
        <w:rPr/>
        <w:t xml:space="preserve"/>
      </w:r>
    </w:p>
    <w:p>
      <w:pPr>
        <w:jc w:val="both"/>
      </w:pPr>
      <w:r>
        <w:rPr/>
        <w:t xml:space="preserve">In terms of biases, it is important to note that the article is published by the Alaska Watchman, which describes itself as "a conservative news outlet dedicated to keeping watch on what's happening in Alaska." This suggests a potential conservative bias in its reporting.</w:t>
      </w:r>
    </w:p>
    <w:p>
      <w:pPr>
        <w:jc w:val="both"/>
      </w:pPr>
      <w:r>
        <w:rPr/>
        <w:t xml:space="preserve"/>
      </w:r>
    </w:p>
    <w:p>
      <w:pPr>
        <w:jc w:val="both"/>
      </w:pPr>
      <w:r>
        <w:rPr/>
        <w:t xml:space="preserve">One-sided reporting can be observed in how the article focuses solely on satanic and spoof religion invocations without providing any counterarguments or perspectives supporting their inclusion. While it briefly mentions that some invocations have been overtly political or agenda-driven, it does not explore these aspects further or provide examples.</w:t>
      </w:r>
    </w:p>
    <w:p>
      <w:pPr>
        <w:jc w:val="both"/>
      </w:pPr>
      <w:r>
        <w:rPr/>
        <w:t xml:space="preserve"/>
      </w:r>
    </w:p>
    <w:p>
      <w:pPr>
        <w:jc w:val="both"/>
      </w:pPr>
      <w:r>
        <w:rPr/>
        <w:t xml:space="preserve">There are no unsupported claims in the article as it primarily reports on events and statements made by individuals during assembly meetings. However, there are missing points of consideration such as alternative solutions or compromises that could address concerns about religious freedom while still maintaining an inclusive invocation policy.</w:t>
      </w:r>
    </w:p>
    <w:p>
      <w:pPr>
        <w:jc w:val="both"/>
      </w:pPr>
      <w:r>
        <w:rPr/>
        <w:t xml:space="preserve"/>
      </w:r>
    </w:p>
    <w:p>
      <w:pPr>
        <w:jc w:val="both"/>
      </w:pPr>
      <w:r>
        <w:rPr/>
        <w:t xml:space="preserve">The article does not provide evidence for its claim that the satanic invocations have become increasingly awkward moments at assembly meetings. It relies on anecdotal information about national attention and protests without providing data or quotes from attendees to support this assertion.</w:t>
      </w:r>
    </w:p>
    <w:p>
      <w:pPr>
        <w:jc w:val="both"/>
      </w:pPr>
      <w:r>
        <w:rPr/>
        <w:t xml:space="preserve"/>
      </w:r>
    </w:p>
    <w:p>
      <w:pPr>
        <w:jc w:val="both"/>
      </w:pPr>
      <w:r>
        <w:rPr/>
        <w:t xml:space="preserve">There is no promotional content in the article, as it primarily focuses on reporting the proposed resolution and past events related to invocations at assembly meetings.</w:t>
      </w:r>
    </w:p>
    <w:p>
      <w:pPr>
        <w:jc w:val="both"/>
      </w:pPr>
      <w:r>
        <w:rPr/>
        <w:t xml:space="preserve"/>
      </w:r>
    </w:p>
    <w:p>
      <w:pPr>
        <w:jc w:val="both"/>
      </w:pPr>
      <w:r>
        <w:rPr/>
        <w:t xml:space="preserve">In terms of partiality, the article presents the perspective of those who are in favor of ending satanic and spoof religion invocations but does not provide equal space for opposing viewpoints or arguments supporting their inclusion. This contributes to a one-sided presentation of the issue.</w:t>
      </w:r>
    </w:p>
    <w:p>
      <w:pPr>
        <w:jc w:val="both"/>
      </w:pPr>
      <w:r>
        <w:rPr/>
        <w:t xml:space="preserve"/>
      </w:r>
    </w:p>
    <w:p>
      <w:pPr>
        <w:jc w:val="both"/>
      </w:pPr>
      <w:r>
        <w:rPr/>
        <w:t xml:space="preserve">The article does not note any possible risks associated with limiting invocations to official borough chaplains. It also does not explore potential legal considerations or constitutional implications of such a policy change.</w:t>
      </w:r>
    </w:p>
    <w:p>
      <w:pPr>
        <w:jc w:val="both"/>
      </w:pPr>
      <w:r>
        <w:rPr/>
        <w:t xml:space="preserve"/>
      </w:r>
    </w:p>
    <w:p>
      <w:pPr>
        <w:jc w:val="both"/>
      </w:pPr>
      <w:r>
        <w:rPr/>
        <w:t xml:space="preserve">Overall, while the article provides information about the proposed resolution and past events related to satanic and spoof religion invocations, it lacks balance by not presenting both sides equally and exploring alternative perspectives or solutions.</w:t>
      </w:r>
    </w:p>
    <w:p>
      <w:pPr>
        <w:pStyle w:val="Heading1"/>
      </w:pPr>
      <w:bookmarkStart w:id="5" w:name="_Toc5"/>
      <w:r>
        <w:t>Topics for further research:</w:t>
      </w:r>
      <w:bookmarkEnd w:id="5"/>
    </w:p>
    <w:p>
      <w:pPr>
        <w:spacing w:after="0"/>
        <w:numPr>
          <w:ilvl w:val="0"/>
          <w:numId w:val="2"/>
        </w:numPr>
      </w:pPr>
      <w:r>
        <w:rPr/>
        <w:t xml:space="preserve">Legal implications of limiting invocations to official borough chaplains in government meetings
</w:t>
      </w:r>
    </w:p>
    <w:p>
      <w:pPr>
        <w:spacing w:after="0"/>
        <w:numPr>
          <w:ilvl w:val="0"/>
          <w:numId w:val="2"/>
        </w:numPr>
      </w:pPr>
      <w:r>
        <w:rPr/>
        <w:t xml:space="preserve">First Amendment rights and religious freedom in government invocations
</w:t>
      </w:r>
    </w:p>
    <w:p>
      <w:pPr>
        <w:spacing w:after="0"/>
        <w:numPr>
          <w:ilvl w:val="0"/>
          <w:numId w:val="2"/>
        </w:numPr>
      </w:pPr>
      <w:r>
        <w:rPr/>
        <w:t xml:space="preserve">Arguments for and against allowing satanic and spoof religion invocations in government meetings
</w:t>
      </w:r>
    </w:p>
    <w:p>
      <w:pPr>
        <w:spacing w:after="0"/>
        <w:numPr>
          <w:ilvl w:val="0"/>
          <w:numId w:val="2"/>
        </w:numPr>
      </w:pPr>
      <w:r>
        <w:rPr/>
        <w:t xml:space="preserve">Alternative solutions for maintaining an inclusive invocation policy while addressing concerns about controversial invocations
</w:t>
      </w:r>
    </w:p>
    <w:p>
      <w:pPr>
        <w:spacing w:after="0"/>
        <w:numPr>
          <w:ilvl w:val="0"/>
          <w:numId w:val="2"/>
        </w:numPr>
      </w:pPr>
      <w:r>
        <w:rPr/>
        <w:t xml:space="preserve">Public opinion on the inclusion of satanic and spoof religion invocations in government meetings
</w:t>
      </w:r>
    </w:p>
    <w:p>
      <w:pPr>
        <w:numPr>
          <w:ilvl w:val="0"/>
          <w:numId w:val="2"/>
        </w:numPr>
      </w:pPr>
      <w:r>
        <w:rPr/>
        <w:t xml:space="preserve">Precedents or court cases related to invocations in government meetings and their outcomes</w:t>
      </w:r>
    </w:p>
    <w:p>
      <w:pPr>
        <w:pStyle w:val="Heading1"/>
      </w:pPr>
      <w:bookmarkStart w:id="6" w:name="_Toc6"/>
      <w:r>
        <w:t>Report location:</w:t>
      </w:r>
      <w:bookmarkEnd w:id="6"/>
    </w:p>
    <w:p>
      <w:hyperlink r:id="rId8" w:history="1">
        <w:r>
          <w:rPr>
            <w:color w:val="2980b9"/>
            <w:u w:val="single"/>
          </w:rPr>
          <w:t xml:space="preserve">https://www.fullpicture.app/item/e6dfb0833df59bfbfdc0792e74f5a9c4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8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askawatchman.com/2023/11/01/hail-satan-prayers-may-be-ending-at-kenai-borough-assembly-meetings/" TargetMode="External"/><Relationship Id="rId8" Type="http://schemas.openxmlformats.org/officeDocument/2006/relationships/hyperlink" Target="https://www.fullpicture.app/item/e6dfb0833df59bfbfdc0792e74f5a9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2024-05-09T14:50:58+02:00</dcterms:created>
  <dcterms:modified xsi:type="dcterms:W3CDTF">2024-05-09T14:50:58+02:00</dcterms:modified>
</cp:coreProperties>
</file>

<file path=docProps/custom.xml><?xml version="1.0" encoding="utf-8"?>
<Properties xmlns="http://schemas.openxmlformats.org/officeDocument/2006/custom-properties" xmlns:vt="http://schemas.openxmlformats.org/officeDocument/2006/docPropsVTypes"/>
</file>