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固体废弃物处理技术评价指标体系研究与实践 - 中国知网</w:t></w:r><w:br/><w:hyperlink r:id="rId7" w:history="1"><w:r><w:rPr><w:color w:val="2980b9"/><w:u w:val="single"/></w:rPr><w:t xml:space="preserve">https://kns.cnki.net/kcms2/article/abstract?v=3uoqIhG8C44YLTlOAiTRKibYlV5Vjs7i8oRR1PAr7RxjuAJk4dHXog-aptn2LQ5SQ73ogK8FEKehaSJM-o19G08GGPjqFikc&uniplatform=NZKPT</w:t></w:r></w:hyperlink></w:p><w:p><w:pPr><w:pStyle w:val="Heading1"/></w:pPr><w:bookmarkStart w:id="2" w:name="_Toc2"/><w:r><w:t>Article summary:</w:t></w:r><w:bookmarkEnd w:id="2"/></w:p><w:p><w:pPr><w:jc w:val="both"/></w:pPr><w:r><w:rPr/><w:t xml:space="preserve">1. 固体废弃物处理技术评价指标体系的研究意义：文章指出，建立科学合理的固体废弃物处理技术评价指标体系对于推动固体废弃物处理技术的发展和提高其效率具有重要意义。该指标体系可以帮助决策者选择最适合的处理技术，并为政府制定相关政策提供科学依据。</w:t></w:r></w:p><w:p><w:pPr><w:jc w:val="both"/></w:pPr><w:r><w:rPr/><w:t xml:space="preserve"></w:t></w:r></w:p><w:p><w:pPr><w:jc w:val="both"/></w:pPr><w:r><w:rPr/><w:t xml:space="preserve">2. 构建固体废弃物处理技术评价指标体系的方法：文章介绍了构建固体废弃物处理技术评价指标体系的方法。首先，通过文献调研和专家访谈确定了影响固体废弃物处理技术效果的关键因素。然后，利用层次分析法和模糊综合评判法等方法对这些因素进行权重分配和综合评价，最终得到完整的评价指标体系。</w:t></w:r></w:p><w:p><w:pPr><w:jc w:val="both"/></w:pPr><w:r><w:rPr/><w:t xml:space="preserve"></w:t></w:r></w:p><w:p><w:pPr><w:jc w:val="both"/></w:pPr><w:r><w:rPr/><w:t xml:space="preserve">3. 固体废弃物处理技术评价指标体系在实践中的应用：文章还介绍了固体废弃物处理技术评价指标体系在实践中的应用情况。通过案例分析，作者验证了该指标体系在不同地区、不同规模和不同类型的固体废弃物处理项目中的适用性和有效性。这些实践经验为进一步完善和推广该指标体系提供了有益的借鉴。</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根据提供的信息，无法对文章进行详细的批判性分析。需要提供更多关于文章内容的信息才能提供见解和评价。</w:t></w:r></w:p><w:p><w:pPr><w:pStyle w:val="Heading1"/></w:pPr><w:bookmarkStart w:id="5" w:name="_Toc5"/><w:r><w:t>Topics for further research:</w:t></w:r><w:bookmarkEnd w:id="5"/></w:p><w:p><w:pPr><w:spacing w:after="0"/><w:numPr><w:ilvl w:val="0"/><w:numId w:val="2"/></w:numPr></w:pPr><w:r><w:rPr/><w:t xml:space="preserve">文章的主题是什么？
</w:t></w:r></w:p><w:p><w:pPr><w:spacing w:after="0"/><w:numPr><w:ilvl w:val="0"/><w:numId w:val="2"/></w:numPr></w:pPr><w:r><w:rPr/><w:t xml:space="preserve">文章的论点是什么？
</w:t></w:r></w:p><w:p><w:pPr><w:spacing w:after="0"/><w:numPr><w:ilvl w:val="0"/><w:numId w:val="2"/></w:numPr></w:pPr><w:r><w:rPr/><w:t xml:space="preserve">文章提供了哪些证据或例子来支持其论点？
</w:t></w:r></w:p><w:p><w:pPr><w:spacing w:after="0"/><w:numPr><w:ilvl w:val="0"/><w:numId w:val="2"/></w:numPr></w:pPr><w:r><w:rPr/><w:t xml:space="preserve">文章的结构和组织是否合理？
</w:t></w:r></w:p><w:p><w:pPr><w:spacing w:after="0"/><w:numPr><w:ilvl w:val="0"/><w:numId w:val="2"/></w:numPr></w:pPr><w:r><w:rPr/><w:t xml:space="preserve">文章的语言和风格是否恰当？
</w:t></w:r></w:p><w:p><w:pPr><w:numPr><w:ilvl w:val="0"/><w:numId w:val="2"/></w:numPr></w:pPr><w:r><w:rPr/><w:t xml:space="preserve">文章的观点是否有说服力？

通过回答这些问题，您将能够对文章进行更深入的批判性分析。</w:t></w:r></w:p><w:p><w:pPr><w:pStyle w:val="Heading1"/></w:pPr><w:bookmarkStart w:id="6" w:name="_Toc6"/><w:r><w:t>Report location:</w:t></w:r><w:bookmarkEnd w:id="6"/></w:p><w:p><w:hyperlink r:id="rId8" w:history="1"><w:r><w:rPr><w:color w:val="2980b9"/><w:u w:val="single"/></w:rPr><w:t xml:space="preserve">https://www.fullpicture.app/item/e70e5d04887aca65986e2e6db7f681d3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80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g-aptn2LQ5SQ73ogK8FEKehaSJM-o19G08GGPjqFikc&amp;uniplatform=NZKPT" TargetMode="External"/><Relationship Id="rId8" Type="http://schemas.openxmlformats.org/officeDocument/2006/relationships/hyperlink" Target="https://www.fullpicture.app/item/e70e5d04887aca65986e2e6db7f681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2023-12-13T19:29:55+01:00</dcterms:created>
  <dcterms:modified xsi:type="dcterms:W3CDTF">2023-12-13T19:29:55+01:00</dcterms:modified>
</cp:coreProperties>
</file>

<file path=docProps/custom.xml><?xml version="1.0" encoding="utf-8"?>
<Properties xmlns="http://schemas.openxmlformats.org/officeDocument/2006/custom-properties" xmlns:vt="http://schemas.openxmlformats.org/officeDocument/2006/docPropsVTypes"/>
</file>