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Agents de VALORANT : Raze, une duelliste venue du Brésil</w:t>
      </w:r>
      <w:br/>
      <w:hyperlink r:id="rId7" w:history="1">
        <w:r>
          <w:rPr>
            <w:color w:val="2980b9"/>
            <w:u w:val="single"/>
          </w:rPr>
          <w:t xml:space="preserve">https://playvalorant.com/fr-fr/agents/raze/</w:t>
        </w:r>
      </w:hyperlink>
    </w:p>
    <w:p>
      <w:pPr>
        <w:pStyle w:val="Heading1"/>
      </w:pPr>
      <w:bookmarkStart w:id="2" w:name="_Toc2"/>
      <w:r>
        <w:t>Article summary:</w:t>
      </w:r>
      <w:bookmarkEnd w:id="2"/>
    </w:p>
    <w:p>
      <w:pPr>
        <w:jc w:val="both"/>
      </w:pPr>
      <w:r>
        <w:rPr/>
        <w:t xml:space="preserve">1. Raze est un personnage de duelleur dans VALORANT, originaire du Brésil.</w:t>
      </w:r>
    </w:p>
    <w:p>
      <w:pPr>
        <w:jc w:val="both"/>
      </w:pPr>
      <w:r>
        <w:rPr/>
        <w:t xml:space="preserve">2. Elle possède des compétences explosives et peut infliger des dégâts importants à ses ennemis.</w:t>
      </w:r>
    </w:p>
    <w:p>
      <w:pPr>
        <w:jc w:val="both"/>
      </w:pPr>
      <w:r>
        <w:rPr/>
        <w:t xml:space="preserve">3. Son style de jeu agressif en fait un choix populaire pour les joueurs qui cherchent à prendre l'initiative sur la carte.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L'article commence par une déclaration sur l'utilisation de cookies pour améliorer l'expérience de l'utilisateur, ce qui est pertinent mais n'a pas de lien direct avec le sujet principal de l'article. Le titre indique que l'article portera sur Raze, un personnage du jeu vidéo VALORANT, mais il ne commence à parler d'elle qu'au deuxième paragraphe.</w:t>
      </w:r>
    </w:p>
    <w:p>
      <w:pPr>
        <w:jc w:val="both"/>
      </w:pPr>
      <w:r>
        <w:rPr/>
        <w:t xml:space="preserve"/>
      </w:r>
    </w:p>
    <w:p>
      <w:pPr>
        <w:jc w:val="both"/>
      </w:pPr>
      <w:r>
        <w:rPr/>
        <w:t xml:space="preserve">Le contenu de l'article se concentre principalement sur la description des compétences et des caractéristiques de Raze en tant que personnage jouable dans VALORANT. Bien que cela puisse être utile pour les joueurs intéressés par le jeu, il manque une analyse plus approfondie ou une discussion sur les implications culturelles ou sociales du personnage.</w:t>
      </w:r>
    </w:p>
    <w:p>
      <w:pPr>
        <w:jc w:val="both"/>
      </w:pPr>
      <w:r>
        <w:rPr/>
        <w:t xml:space="preserve"/>
      </w:r>
    </w:p>
    <w:p>
      <w:pPr>
        <w:jc w:val="both"/>
      </w:pPr>
      <w:r>
        <w:rPr/>
        <w:t xml:space="preserve">Il n'y a pas non plus d'informations sur les créateurs du jeu ou leur processus de conception pour créer des personnages comme Raze. Cela pourrait être important pour comprendre les biais potentiels dans la représentation des personnages et des cultures dans le jeu.</w:t>
      </w:r>
    </w:p>
    <w:p>
      <w:pPr>
        <w:jc w:val="both"/>
      </w:pPr>
      <w:r>
        <w:rPr/>
        <w:t xml:space="preserve"/>
      </w:r>
    </w:p>
    <w:p>
      <w:pPr>
        <w:jc w:val="both"/>
      </w:pPr>
      <w:r>
        <w:rPr/>
        <w:t xml:space="preserve">L'article ne présente aucun contre-argument ou point de vue alternatif concernant Raze ou VALORANT en général. Il est également important de noter que l'article semble être promotionnel plutôt qu'informatif, car il ne fournit pas suffisamment d'informations objectives et impartiales.</w:t>
      </w:r>
    </w:p>
    <w:p>
      <w:pPr>
        <w:jc w:val="both"/>
      </w:pPr>
      <w:r>
        <w:rPr/>
        <w:t xml:space="preserve"/>
      </w:r>
    </w:p>
    <w:p>
      <w:pPr>
        <w:jc w:val="both"/>
      </w:pPr>
      <w:r>
        <w:rPr/>
        <w:t xml:space="preserve">En fin de compte, cet article manque d'une analyse critique approfondie et objective du personnage Raze et du jeu VALORANT. Il est important pour les médias d'être conscients des biais potentiels dans leur couverture et de fournir une perspective équilibrée pour aider les lecteurs à comprendre pleinement un sujet donné.</w:t>
      </w:r>
    </w:p>
    <w:p>
      <w:pPr>
        <w:pStyle w:val="Heading1"/>
      </w:pPr>
      <w:bookmarkStart w:id="5" w:name="_Toc5"/>
      <w:r>
        <w:t>Topics for further research:</w:t>
      </w:r>
      <w:bookmarkEnd w:id="5"/>
    </w:p>
    <w:p>
      <w:pPr>
        <w:spacing w:after="0"/>
        <w:numPr>
          <w:ilvl w:val="0"/>
          <w:numId w:val="2"/>
        </w:numPr>
      </w:pPr>
      <w:r>
        <w:rPr/>
        <w:t xml:space="preserve">Processus de conception des personnages dans VALORANT
</w:t>
      </w:r>
    </w:p>
    <w:p>
      <w:pPr>
        <w:spacing w:after="0"/>
        <w:numPr>
          <w:ilvl w:val="0"/>
          <w:numId w:val="2"/>
        </w:numPr>
      </w:pPr>
      <w:r>
        <w:rPr/>
        <w:t xml:space="preserve">Biais potentiels dans la représentation des cultures dans VALORANT
</w:t>
      </w:r>
    </w:p>
    <w:p>
      <w:pPr>
        <w:spacing w:after="0"/>
        <w:numPr>
          <w:ilvl w:val="0"/>
          <w:numId w:val="2"/>
        </w:numPr>
      </w:pPr>
      <w:r>
        <w:rPr/>
        <w:t xml:space="preserve">Analyse critique de la représentation de Raze dans VALORANT
</w:t>
      </w:r>
    </w:p>
    <w:p>
      <w:pPr>
        <w:spacing w:after="0"/>
        <w:numPr>
          <w:ilvl w:val="0"/>
          <w:numId w:val="2"/>
        </w:numPr>
      </w:pPr>
      <w:r>
        <w:rPr/>
        <w:t xml:space="preserve">Implications culturelles et sociales de la représentation des personnages dans VALORANT
</w:t>
      </w:r>
    </w:p>
    <w:p>
      <w:pPr>
        <w:spacing w:after="0"/>
        <w:numPr>
          <w:ilvl w:val="0"/>
          <w:numId w:val="2"/>
        </w:numPr>
      </w:pPr>
      <w:r>
        <w:rPr/>
        <w:t xml:space="preserve">Points de vue alternatifs sur Raze et VALORANT
</w:t>
      </w:r>
    </w:p>
    <w:p>
      <w:pPr>
        <w:numPr>
          <w:ilvl w:val="0"/>
          <w:numId w:val="2"/>
        </w:numPr>
      </w:pPr>
      <w:r>
        <w:rPr/>
        <w:t xml:space="preserve">Objectivité et impartialité dans la couverture médiatique de VALORANT.</w:t>
      </w:r>
    </w:p>
    <w:p>
      <w:pPr>
        <w:pStyle w:val="Heading1"/>
      </w:pPr>
      <w:bookmarkStart w:id="6" w:name="_Toc6"/>
      <w:r>
        <w:t>Report location:</w:t>
      </w:r>
      <w:bookmarkEnd w:id="6"/>
    </w:p>
    <w:p>
      <w:hyperlink r:id="rId8" w:history="1">
        <w:r>
          <w:rPr>
            <w:color w:val="2980b9"/>
            <w:u w:val="single"/>
          </w:rPr>
          <w:t xml:space="preserve">https://www.fullpicture.app/item/e71ea1ae2ea96983493cb2d822ed5097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F31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ayvalorant.com/fr-fr/agents/raze/" TargetMode="External"/><Relationship Id="rId8" Type="http://schemas.openxmlformats.org/officeDocument/2006/relationships/hyperlink" Target="https://www.fullpicture.app/item/e71ea1ae2ea96983493cb2d822ed50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2023-12-08T03:52:03+01:00</dcterms:created>
  <dcterms:modified xsi:type="dcterms:W3CDTF">2023-12-08T03:52:03+01:00</dcterms:modified>
</cp:coreProperties>
</file>

<file path=docProps/custom.xml><?xml version="1.0" encoding="utf-8"?>
<Properties xmlns="http://schemas.openxmlformats.org/officeDocument/2006/custom-properties" xmlns:vt="http://schemas.openxmlformats.org/officeDocument/2006/docPropsVTypes"/>
</file>