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高级检索-中国知网</w:t>
      </w:r>
      <w:br/>
      <w:hyperlink r:id="rId7" w:history="1">
        <w:r>
          <w:rPr>
            <w:color w:val="2980b9"/>
            <w:u w:val="single"/>
          </w:rPr>
          <w:t xml:space="preserve">https://kns.cnki.net/kns8/AdvSearch?dbcode=CFLS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介绍了几所中国知名大学的期刊分类和影响因子评价体系，包括新疆大学、中国地质大学、四川大学等。</w:t>
      </w:r>
    </w:p>
    <w:p>
      <w:pPr>
        <w:jc w:val="both"/>
      </w:pPr>
      <w:r>
        <w:rPr/>
        <w:t xml:space="preserve">2. 文章详细解释了影响因子评价体系中的IF5和JCR分区，并介绍了中国科学院的SCI期刊分类方法。</w:t>
      </w:r>
    </w:p>
    <w:p>
      <w:pPr>
        <w:jc w:val="both"/>
      </w:pPr>
      <w:r>
        <w:rPr/>
        <w:t xml:space="preserve">3. 该文章提供了多个数据来源，包括Clarivate官网、中国科学院文献情报中心等，为读者提供了丰富的参考信息。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文章内容过于杂乱和缺乏明确的主题，我无法对其进行详细的批判性分析。文章中提到了一些高校和期刊的排名和评价标准，但是没有提供足够的背景信息和数据支持，也没有明确的论点或结论。此外，文章中存在大量重复和冗余信息，使得读者难以理解其意图。因此，我建议作者重新组织文章结构，并提供更具体、可靠和客观的数据来支持其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Higher education ranking criteria
</w:t>
      </w:r>
    </w:p>
    <w:p>
      <w:pPr>
        <w:spacing w:after="0"/>
        <w:numPr>
          <w:ilvl w:val="0"/>
          <w:numId w:val="2"/>
        </w:numPr>
      </w:pPr>
      <w:r>
        <w:rPr/>
        <w:t xml:space="preserve">Journal impact factor calculation
</w:t>
      </w:r>
    </w:p>
    <w:p>
      <w:pPr>
        <w:spacing w:after="0"/>
        <w:numPr>
          <w:ilvl w:val="0"/>
          <w:numId w:val="2"/>
        </w:numPr>
      </w:pPr>
      <w:r>
        <w:rPr/>
        <w:t xml:space="preserve">University research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Academic publication citation analysis
</w:t>
      </w:r>
    </w:p>
    <w:p>
      <w:pPr>
        <w:spacing w:after="0"/>
        <w:numPr>
          <w:ilvl w:val="0"/>
          <w:numId w:val="2"/>
        </w:numPr>
      </w:pPr>
      <w:r>
        <w:rPr/>
        <w:t xml:space="preserve">Faculty hiring and promotion standards
</w:t>
      </w:r>
    </w:p>
    <w:p>
      <w:pPr>
        <w:numPr>
          <w:ilvl w:val="0"/>
          <w:numId w:val="2"/>
        </w:numPr>
      </w:pPr>
      <w:r>
        <w:rPr/>
        <w:t xml:space="preserve">Student enrollment and retention rates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https://www.fullpicture.app/item/e74ba95e04df5ce78495a46a437da3f4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351E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/AdvSearch?dbcode=CFLS" TargetMode="External"/><Relationship Id="rId8" Type="http://schemas.openxmlformats.org/officeDocument/2006/relationships/hyperlink" Target="https://www.fullpicture.app/item/e74ba95e04df5ce78495a46a437da3f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2023-12-05T12:22:26+01:00</dcterms:created>
  <dcterms:modified xsi:type="dcterms:W3CDTF">2023-12-05T12:22:26+01:00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