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FinanceTwitter Make Money Online - Investing Stocks Option Trading</w:t>
      </w:r>
      <w:br/>
      <w:hyperlink r:id="rId7" w:history="1">
        <w:r>
          <w:rPr>
            <w:color w:val="2980b9"/>
            <w:u w:val="single"/>
          </w:rPr>
          <w:t xml:space="preserve">http://www.financetwitter.com/</w:t>
        </w:r>
      </w:hyperlink>
    </w:p>
    <w:p>
      <w:pPr>
        <w:pStyle w:val="Heading1"/>
      </w:pPr>
      <w:bookmarkStart w:id="2" w:name="_Toc2"/>
      <w:r>
        <w:t>Article summary:</w:t>
      </w:r>
      <w:bookmarkEnd w:id="2"/>
    </w:p>
    <w:p>
      <w:pPr>
        <w:jc w:val="both"/>
      </w:pPr>
      <w:r>
        <w:rPr/>
        <w:t xml:space="preserve">1. The US military recently shot down a Chinese surveillance balloon off the coast of South Carolina and an F-22 fighter jet was scrambled to shoot down a second "high altitude object" in American airspace off the coast of Alaska.</w:t>
      </w:r>
    </w:p>
    <w:p>
      <w:pPr>
        <w:jc w:val="both"/>
      </w:pPr>
      <w:r>
        <w:rPr/>
        <w:t xml:space="preserve">2. The article discusses how racism can be fought or bred in schools, as well as the Malaysian government's RM5 "Menu Rahmah" programme to provide affordable meals to hardcore poor people.</w:t>
      </w:r>
    </w:p>
    <w:p>
      <w:pPr>
        <w:jc w:val="both"/>
      </w:pPr>
      <w:r>
        <w:rPr/>
        <w:t xml:space="preserve">3. It also covers Muhyiddin Yassin's plan to seize power, the US being furious after a Chinese spy balloon invaded American sovereignty, Bersatu's account being frozen, personal finance hacks that still work, Nurul's appointment as economic advisor, and stock trading as a career option.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factual information from credible sources such as news outlets and government websites. However, there are some potential biases present in the article which could lead readers to form one-sided opinions on certain topics discussed. For example, when discussing Muhyiddin Yassin’s plan to seize power, the article does not explore any counterarguments or present both sides equally; instead it focuses solely on his actions without providing any context or further explanation for why he is doing so. Additionally, some claims made in the article are unsupported by evidence or missing points of consideration; for instance when discussing Nurul’s appointment as economic advisor, there is no mention of her qualifications or experience which would have been useful for readers to consider before forming an opinion on her appointment. Furthermore, some parts of the article may be considered promotional content due to its focus on positive aspects such as Malaysia’s economy improving under Anwar Ibrahim’s leadership and personal finance hacks that still work. Finally, possible risks associated with stock trading are not noted in the article which could lead readers into making uninformed decisions about their finances.</w:t>
      </w:r>
    </w:p>
    <w:p>
      <w:pPr>
        <w:pStyle w:val="Heading1"/>
      </w:pPr>
      <w:bookmarkStart w:id="5" w:name="_Toc5"/>
      <w:r>
        <w:t>Topics for further research:</w:t>
      </w:r>
      <w:bookmarkEnd w:id="5"/>
    </w:p>
    <w:p>
      <w:pPr>
        <w:spacing w:after="0"/>
        <w:numPr>
          <w:ilvl w:val="0"/>
          <w:numId w:val="2"/>
        </w:numPr>
      </w:pPr>
      <w:r>
        <w:rPr/>
        <w:t xml:space="preserve">Muhyiddin Yassin power seizure –</w:t>
      </w:r>
    </w:p>
    <w:p>
      <w:pPr>
        <w:spacing w:after="0"/>
        <w:numPr>
          <w:ilvl w:val="0"/>
          <w:numId w:val="2"/>
        </w:numPr>
      </w:pPr>
      <w:r>
        <w:rPr/>
        <w:t xml:space="preserve">Nurul Izzah qualifications –</w:t>
      </w:r>
    </w:p>
    <w:p>
      <w:pPr>
        <w:spacing w:after="0"/>
        <w:numPr>
          <w:ilvl w:val="0"/>
          <w:numId w:val="2"/>
        </w:numPr>
      </w:pPr>
      <w:r>
        <w:rPr/>
        <w:t xml:space="preserve">Malaysia economy under Anwar Ibrahim –</w:t>
      </w:r>
    </w:p>
    <w:p>
      <w:pPr>
        <w:spacing w:after="0"/>
        <w:numPr>
          <w:ilvl w:val="0"/>
          <w:numId w:val="2"/>
        </w:numPr>
      </w:pPr>
      <w:r>
        <w:rPr/>
        <w:t xml:space="preserve">Personal finance hacks risks –</w:t>
      </w:r>
    </w:p>
    <w:p>
      <w:pPr>
        <w:spacing w:after="0"/>
        <w:numPr>
          <w:ilvl w:val="0"/>
          <w:numId w:val="2"/>
        </w:numPr>
      </w:pPr>
      <w:r>
        <w:rPr/>
        <w:t xml:space="preserve">Stock trading risks –</w:t>
      </w:r>
    </w:p>
    <w:p>
      <w:pPr>
        <w:numPr>
          <w:ilvl w:val="0"/>
          <w:numId w:val="2"/>
        </w:numPr>
      </w:pPr>
      <w:r>
        <w:rPr/>
        <w:t xml:space="preserve">Malaysian politics context –</w:t>
      </w:r>
    </w:p>
    <w:p>
      <w:pPr>
        <w:pStyle w:val="Heading1"/>
      </w:pPr>
      <w:bookmarkStart w:id="6" w:name="_Toc6"/>
      <w:r>
        <w:t>Report location:</w:t>
      </w:r>
      <w:bookmarkEnd w:id="6"/>
    </w:p>
    <w:p>
      <w:hyperlink r:id="rId8" w:history="1">
        <w:r>
          <w:rPr>
            <w:color w:val="2980b9"/>
            <w:u w:val="single"/>
          </w:rPr>
          <w:t xml:space="preserve">https://www.fullpicture.app/item/e75e8a0a33fbbedda901a76a2a0024fd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55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cetwitter.com/" TargetMode="External"/><Relationship Id="rId8" Type="http://schemas.openxmlformats.org/officeDocument/2006/relationships/hyperlink" Target="https://www.fullpicture.app/item/e75e8a0a33fbbedda901a76a2a002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2023-02-22T09:35:24+01:00</dcterms:created>
  <dcterms:modified xsi:type="dcterms:W3CDTF">2023-02-22T09:35:24+01:00</dcterms:modified>
</cp:coreProperties>
</file>

<file path=docProps/custom.xml><?xml version="1.0" encoding="utf-8"?>
<Properties xmlns="http://schemas.openxmlformats.org/officeDocument/2006/custom-properties" xmlns:vt="http://schemas.openxmlformats.org/officeDocument/2006/docPropsVTypes"/>
</file>