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使用临床和家庭血液采样|对SARS-CoV-2大流行进行血清学调查的ELISA方案标准化自然通讯</w:t>
      </w:r>
      <w:br/>
      <w:hyperlink r:id="rId7" w:history="1">
        <w:r>
          <w:rPr>
            <w:color w:val="2980b9"/>
            <w:u w:val="single"/>
          </w:rPr>
          <w:t xml:space="preserve">https://www.nature.com/articles/s41467-020-20383-x</w:t>
        </w:r>
      </w:hyperlink>
    </w:p>
    <w:p>
      <w:pPr>
        <w:pStyle w:val="Heading1"/>
      </w:pPr>
      <w:bookmarkStart w:id="2" w:name="_Toc2"/>
      <w:r>
        <w:t>Article summary:</w:t>
      </w:r>
      <w:bookmarkEnd w:id="2"/>
    </w:p>
    <w:p>
      <w:pPr>
        <w:jc w:val="both"/>
      </w:pPr>
      <w:r>
        <w:rPr/>
        <w:t xml:space="preserve">1. DNA for the expression of spike and RBD proteins for SARS-CoV, MERS-CoV, OC43-CoV, and HKU1-CoV were provided by various researchers.</w:t>
      </w:r>
    </w:p>
    <w:p>
      <w:pPr>
        <w:jc w:val="both"/>
      </w:pPr>
      <w:r>
        <w:rPr/>
        <w:t xml:space="preserve">2. Protein expression was conducted using Expi293 cells and clarified supernatants were concentrated and buffer exchanged with the appropriate buffer.</w:t>
      </w:r>
    </w:p>
    <w:p>
      <w:pPr>
        <w:jc w:val="both"/>
      </w:pPr>
      <w:r>
        <w:rPr/>
        <w:t xml:space="preserve">3. All proteins were purified using IMAC followed by desalting into final buffer and analyzed by sodium dodecyl sulfate polyacrylamide gel electrophoresis (SDS-PAGE) and Coomassie staining.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description of the methods used to express and purify spike and RBD proteins from SARS-CoV, MERS-CoV, OC43-CoV, and HKU1-CoV. The article provides detailed information on the protocols used for transfection, culturing, clarification, concentration, buffer exchange, chromatography systems used for purification, desalting into final buffer, analysis by SDS-PAGE and Coomassie staining as well as transmission electron microscopy of the purified proteins. The article also mentions that DNA for the expression of these proteins was generously provided by various researchers which adds to its trustworthiness. </w:t>
      </w:r>
    </w:p>
    <w:p>
      <w:pPr>
        <w:jc w:val="both"/>
      </w:pPr>
      <w:r>
        <w:rPr/>
        <w:t xml:space="preserve">However, there are some potential biases in the article that should be noted. Firstly, it does not provide any information on potential risks associated with expressing or purifying these proteins which could be a source of bias if such risks exist but are not mentioned in the article. Secondly, it does not mention any possible counterarguments or alternative methods that could be used to express or purify these proteins which could lead to a one sided reporting of this topic. Lastly, there is no evidence provided to support any of the claims made in the article which could lead to an unreliable source of information if readers do not have access to other sources that can corroborate these claims.</w:t>
      </w:r>
    </w:p>
    <w:p>
      <w:pPr>
        <w:pStyle w:val="Heading1"/>
      </w:pPr>
      <w:bookmarkStart w:id="5" w:name="_Toc5"/>
      <w:r>
        <w:t>Topics for further research:</w:t>
      </w:r>
      <w:bookmarkEnd w:id="5"/>
    </w:p>
    <w:p>
      <w:pPr>
        <w:spacing w:after="0"/>
        <w:numPr>
          <w:ilvl w:val="0"/>
          <w:numId w:val="2"/>
        </w:numPr>
      </w:pPr>
      <w:r>
        <w:rPr/>
        <w:t xml:space="preserve">Risk associated with expressing spike and RBD proteins</w:t>
      </w:r>
    </w:p>
    <w:p>
      <w:pPr>
        <w:spacing w:after="0"/>
        <w:numPr>
          <w:ilvl w:val="0"/>
          <w:numId w:val="2"/>
        </w:numPr>
      </w:pPr>
      <w:r>
        <w:rPr/>
        <w:t xml:space="preserve">Alternative methods for expressing spike and RBD proteins</w:t>
      </w:r>
    </w:p>
    <w:p>
      <w:pPr>
        <w:spacing w:after="0"/>
        <w:numPr>
          <w:ilvl w:val="0"/>
          <w:numId w:val="2"/>
        </w:numPr>
      </w:pPr>
      <w:r>
        <w:rPr/>
        <w:t xml:space="preserve">Evidence for expressing spike and RBD proteins</w:t>
      </w:r>
    </w:p>
    <w:p>
      <w:pPr>
        <w:spacing w:after="0"/>
        <w:numPr>
          <w:ilvl w:val="0"/>
          <w:numId w:val="2"/>
        </w:numPr>
      </w:pPr>
      <w:r>
        <w:rPr/>
        <w:t xml:space="preserve">Safety protocols for expressing spike and RBD proteins</w:t>
      </w:r>
    </w:p>
    <w:p>
      <w:pPr>
        <w:spacing w:after="0"/>
        <w:numPr>
          <w:ilvl w:val="0"/>
          <w:numId w:val="2"/>
        </w:numPr>
      </w:pPr>
      <w:r>
        <w:rPr/>
        <w:t xml:space="preserve">Chromatography systems for purifying spike and RBD proteins</w:t>
      </w:r>
    </w:p>
    <w:p>
      <w:pPr>
        <w:numPr>
          <w:ilvl w:val="0"/>
          <w:numId w:val="2"/>
        </w:numPr>
      </w:pPr>
      <w:r>
        <w:rPr/>
        <w:t xml:space="preserve">Desalting methods for purifying spike and RBD proteins</w:t>
      </w:r>
    </w:p>
    <w:p>
      <w:pPr>
        <w:pStyle w:val="Heading1"/>
      </w:pPr>
      <w:bookmarkStart w:id="6" w:name="_Toc6"/>
      <w:r>
        <w:t>Report location:</w:t>
      </w:r>
      <w:bookmarkEnd w:id="6"/>
    </w:p>
    <w:p>
      <w:hyperlink r:id="rId8" w:history="1">
        <w:r>
          <w:rPr>
            <w:color w:val="2980b9"/>
            <w:u w:val="single"/>
          </w:rPr>
          <w:t xml:space="preserve">https://www.fullpicture.app/item/e7848dd11368b24896bbda8433d8abee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391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0-20383-x" TargetMode="External"/><Relationship Id="rId8" Type="http://schemas.openxmlformats.org/officeDocument/2006/relationships/hyperlink" Target="https://www.fullpicture.app/item/e7848dd11368b24896bbda8433d8ab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2023-02-24T16:51:19+01:00</dcterms:created>
  <dcterms:modified xsi:type="dcterms:W3CDTF">2023-02-24T16:51:19+01:00</dcterms:modified>
</cp:coreProperties>
</file>

<file path=docProps/custom.xml><?xml version="1.0" encoding="utf-8"?>
<Properties xmlns="http://schemas.openxmlformats.org/officeDocument/2006/custom-properties" xmlns:vt="http://schemas.openxmlformats.org/officeDocument/2006/docPropsVTypes"/>
</file>