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Комплексный подход к мониторингу трансформаторных вводов с твёрдой RIP-изоляцией</w:t>
      </w:r>
      <w:br/>
      <w:hyperlink r:id="rId7" w:history="1">
        <w:r>
          <w:rPr>
            <w:color w:val="2980b9"/>
            <w:u w:val="single"/>
          </w:rPr>
          <w:t xml:space="preserve">https://dimrus.ru/texts/comprip.html</w:t>
        </w:r>
      </w:hyperlink>
    </w:p>
    <w:p>
      <w:pPr>
        <w:pStyle w:val="Heading1"/>
      </w:pPr>
      <w:bookmarkStart w:id="2" w:name="_Toc2"/>
      <w:r>
        <w:t>Article summary:</w:t>
      </w:r>
      <w:bookmarkEnd w:id="2"/>
    </w:p>
    <w:p>
      <w:pPr>
        <w:jc w:val="both"/>
      </w:pPr>
      <w:r>
        <w:rPr/>
        <w:t xml:space="preserve">1. Measurement of bushing parameters in the nominal operating mode has high efficiency and low impact of induced currents of industrial frequency.</w:t>
      </w:r>
    </w:p>
    <w:p>
      <w:pPr>
        <w:jc w:val="both"/>
      </w:pPr>
      <w:r>
        <w:rPr/>
        <w:t xml:space="preserve">2. Instability of the vectors of the supply phase voltages can affect accuracy and reliability of measurements.</w:t>
      </w:r>
    </w:p>
    <w:p>
      <w:pPr>
        <w:jc w:val="both"/>
      </w:pPr>
      <w:r>
        <w:rPr/>
        <w:t xml:space="preserve">3. Causes of phase voltage imbalance include asymmetry of the phase (linear) voltages, asymmetry on the substation buses, asymmetry caused by changing parameters not related to insulation problems, and asymmetry caused by insulation defects.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approach to monitoring transformer inputs with solid RIP insulation. The authors provide an overview of the advantages and disadvantages associated with such measurements, as well as a detailed analysis of the causes of phase voltage imbalance. The article is generally reliable and trustworthy, providing evidence for its claims and exploring counterarguments where necessary. However, there are some potential biases that should be noted. For example, while the authors discuss various causes of phase voltage imbalance, they do not explore possible risks associated with these causes or how they can be mitigated. Additionally, while they provide evidence for their claims regarding measurement accuracy and reliability, they do not present both sides equally; instead focusing primarily on their own conclusions without exploring alternative perspectives or opinions on the matter. Finally, there is some promotional content in the article which could be seen as biased towards certain products or services offered by LLC DIMRUS. All in all, this article provides a comprehensive overview of transformer input monitoring with solid RIP insulation but could benefit from further exploration into potential risks associated with such measurements as well as more balanced presentation of both sides in order to ensure objectivity and impartiality.</w:t>
      </w:r>
    </w:p>
    <w:p>
      <w:pPr>
        <w:pStyle w:val="Heading1"/>
      </w:pPr>
      <w:bookmarkStart w:id="5" w:name="_Toc5"/>
      <w:r>
        <w:t>Topics for further research:</w:t>
      </w:r>
      <w:bookmarkEnd w:id="5"/>
    </w:p>
    <w:p>
      <w:pPr>
        <w:spacing w:after="0"/>
        <w:numPr>
          <w:ilvl w:val="0"/>
          <w:numId w:val="2"/>
        </w:numPr>
      </w:pPr>
      <w:r>
        <w:rPr/>
        <w:t xml:space="preserve">Transformer input monitoring risks</w:t>
      </w:r>
    </w:p>
    <w:p>
      <w:pPr>
        <w:spacing w:after="0"/>
        <w:numPr>
          <w:ilvl w:val="0"/>
          <w:numId w:val="2"/>
        </w:numPr>
      </w:pPr>
      <w:r>
        <w:rPr/>
        <w:t xml:space="preserve">Phase voltage imbalance mitigation</w:t>
      </w:r>
    </w:p>
    <w:p>
      <w:pPr>
        <w:spacing w:after="0"/>
        <w:numPr>
          <w:ilvl w:val="0"/>
          <w:numId w:val="2"/>
        </w:numPr>
      </w:pPr>
      <w:r>
        <w:rPr/>
        <w:t xml:space="preserve">Impartiality in transformer input monitoring</w:t>
      </w:r>
    </w:p>
    <w:p>
      <w:pPr>
        <w:spacing w:after="0"/>
        <w:numPr>
          <w:ilvl w:val="0"/>
          <w:numId w:val="2"/>
        </w:numPr>
      </w:pPr>
      <w:r>
        <w:rPr/>
        <w:t xml:space="preserve">Alternatives to solid RIP insulation</w:t>
      </w:r>
    </w:p>
    <w:p>
      <w:pPr>
        <w:spacing w:after="0"/>
        <w:numPr>
          <w:ilvl w:val="0"/>
          <w:numId w:val="2"/>
        </w:numPr>
      </w:pPr>
      <w:r>
        <w:rPr/>
        <w:t xml:space="preserve">Accuracy of transformer input measurements</w:t>
      </w:r>
    </w:p>
    <w:p>
      <w:pPr>
        <w:numPr>
          <w:ilvl w:val="0"/>
          <w:numId w:val="2"/>
        </w:numPr>
      </w:pPr>
      <w:r>
        <w:rPr/>
        <w:t xml:space="preserve">Impact of promotional content on transformer input monitoring</w:t>
      </w:r>
    </w:p>
    <w:p>
      <w:pPr>
        <w:pStyle w:val="Heading1"/>
      </w:pPr>
      <w:bookmarkStart w:id="6" w:name="_Toc6"/>
      <w:r>
        <w:t>Report location:</w:t>
      </w:r>
      <w:bookmarkEnd w:id="6"/>
    </w:p>
    <w:p>
      <w:hyperlink r:id="rId8" w:history="1">
        <w:r>
          <w:rPr>
            <w:color w:val="2980b9"/>
            <w:u w:val="single"/>
          </w:rPr>
          <w:t xml:space="preserve">https://www.fullpicture.app/item/e7de0cb89099621108647a349be93777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2F8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mrus.ru/texts/comprip.html" TargetMode="External"/><Relationship Id="rId8" Type="http://schemas.openxmlformats.org/officeDocument/2006/relationships/hyperlink" Target="https://www.fullpicture.app/item/e7de0cb89099621108647a349be937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2023-03-03T16:01:21+01:00</dcterms:created>
  <dcterms:modified xsi:type="dcterms:W3CDTF">2023-03-03T16:01:21+01:00</dcterms:modified>
</cp:coreProperties>
</file>

<file path=docProps/custom.xml><?xml version="1.0" encoding="utf-8"?>
<Properties xmlns="http://schemas.openxmlformats.org/officeDocument/2006/custom-properties" xmlns:vt="http://schemas.openxmlformats.org/officeDocument/2006/docPropsVTypes"/>
</file>