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Intelligent Surface-Assisted Wireless Communication Exploiting Statistical CSI | IEEE Journals &amp; Magazine | IEEE Xplore</w:t>
      </w:r>
      <w:br/>
      <w:hyperlink r:id="rId7" w:history="1">
        <w:r>
          <w:rPr>
            <w:color w:val="2980b9"/>
            <w:u w:val="single"/>
          </w:rPr>
          <w:t xml:space="preserve">https://ieeexplore.ieee.org/document/8746155</w:t>
        </w:r>
      </w:hyperlink>
    </w:p>
    <w:p>
      <w:pPr>
        <w:pStyle w:val="Heading1"/>
      </w:pPr>
      <w:bookmarkStart w:id="2" w:name="_Toc2"/>
      <w:r>
        <w:t>Article summary:</w:t>
      </w:r>
      <w:bookmarkEnd w:id="2"/>
    </w:p>
    <w:p>
      <w:pPr>
        <w:jc w:val="both"/>
      </w:pPr>
      <w:r>
        <w:rPr/>
        <w:t xml:space="preserve">1. Large intelligent surfaces (LIS) can be used to supplement wireless communication systems by reflecting signals along desired directions.</w:t>
      </w:r>
    </w:p>
    <w:p>
      <w:pPr>
        <w:jc w:val="both"/>
      </w:pPr>
      <w:r>
        <w:rPr/>
        <w:t xml:space="preserve">2. This paper proposes an optimal phase shift design based on the upper bound of the ergodic spectral efficiency and statistical channel state information.</w:t>
      </w:r>
    </w:p>
    <w:p>
      <w:pPr>
        <w:jc w:val="both"/>
      </w:pPr>
      <w:r>
        <w:rPr/>
        <w:t xml:space="preserve">3. Numerical results show that using the proposed phase shift design can achieve the maximum ergodic spectral efficiency, and a 2-bit quantizer is sufficient to ensure spectral efficiency degradation of no more than 1 bit/s/Hz.</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“Large Intelligent Surface-Assisted Wireless Communication Exploiting Statistical CSI” is a well-researched and reliable source of information about large intelligent surfaces (LIS). The authors provide a detailed overview of how LIS can be used to supplement wireless communication systems by reflecting signals along desired directions, as well as an analysis of the performance of an LIS-assisted large-scale antenna system. They also propose an optimal phase shift design based on the upper bound of the ergodic spectral efficiency and statistical channel state information, which is supported by numerical results showing that using this design can achieve the maximum ergodic spectral efficiency with a 2-bit quantizer being sufficient to ensure spectral efficiency degradation of no more than 1 bit/s/Hz. </w:t>
      </w:r>
    </w:p>
    <w:p>
      <w:pPr>
        <w:jc w:val="both"/>
      </w:pPr>
      <w:r>
        <w:rPr/>
        <w:t xml:space="preserve">The article does not appear to have any biases or one-sided reporting, as it provides a comprehensive overview of LIS technology and its potential applications in wireless communication systems. Furthermore, all claims are supported by evidence from numerical results, making them reliable and trustworthy. There are also no missing points of consideration or unexplored counterarguments in this article, nor any promotional content or partiality towards any particular viewpoint. The article does note possible risks associated with using LIS technology, such as interference between different users due to signal reflection, which ensures that both sides are presented equally in terms of potential benefits and drawbacks. In conclusion, this article is a reliable source for information about large intelligent surfaces and their potential applications in wireless communication systems.</w:t>
      </w:r>
    </w:p>
    <w:p>
      <w:pPr>
        <w:pStyle w:val="Heading1"/>
      </w:pPr>
      <w:bookmarkStart w:id="5" w:name="_Toc5"/>
      <w:r>
        <w:t>Topics for further research:</w:t>
      </w:r>
      <w:bookmarkEnd w:id="5"/>
    </w:p>
    <w:p>
      <w:pPr>
        <w:spacing w:after="0"/>
        <w:numPr>
          <w:ilvl w:val="0"/>
          <w:numId w:val="2"/>
        </w:numPr>
      </w:pPr>
      <w:r>
        <w:rPr/>
        <w:t xml:space="preserve">Large intelligent surface applications</w:t>
      </w:r>
    </w:p>
    <w:p>
      <w:pPr>
        <w:spacing w:after="0"/>
        <w:numPr>
          <w:ilvl w:val="0"/>
          <w:numId w:val="2"/>
        </w:numPr>
      </w:pPr>
      <w:r>
        <w:rPr/>
        <w:t xml:space="preserve">Wireless communication system optimization</w:t>
      </w:r>
    </w:p>
    <w:p>
      <w:pPr>
        <w:spacing w:after="0"/>
        <w:numPr>
          <w:ilvl w:val="0"/>
          <w:numId w:val="2"/>
        </w:numPr>
      </w:pPr>
      <w:r>
        <w:rPr/>
        <w:t xml:space="preserve">Ergodic spectral efficiency</w:t>
      </w:r>
    </w:p>
    <w:p>
      <w:pPr>
        <w:spacing w:after="0"/>
        <w:numPr>
          <w:ilvl w:val="0"/>
          <w:numId w:val="2"/>
        </w:numPr>
      </w:pPr>
      <w:r>
        <w:rPr/>
        <w:t xml:space="preserve">Statistical channel state information</w:t>
      </w:r>
    </w:p>
    <w:p>
      <w:pPr>
        <w:spacing w:after="0"/>
        <w:numPr>
          <w:ilvl w:val="0"/>
          <w:numId w:val="2"/>
        </w:numPr>
      </w:pPr>
      <w:r>
        <w:rPr/>
        <w:t xml:space="preserve">Interference mitigation techniques</w:t>
      </w:r>
    </w:p>
    <w:p>
      <w:pPr>
        <w:numPr>
          <w:ilvl w:val="0"/>
          <w:numId w:val="2"/>
        </w:numPr>
      </w:pPr>
      <w:r>
        <w:rPr/>
        <w:t xml:space="preserve">LIS-assisted antenna systems</w:t>
      </w:r>
    </w:p>
    <w:p>
      <w:pPr>
        <w:pStyle w:val="Heading1"/>
      </w:pPr>
      <w:bookmarkStart w:id="6" w:name="_Toc6"/>
      <w:r>
        <w:t>Report location:</w:t>
      </w:r>
      <w:bookmarkEnd w:id="6"/>
    </w:p>
    <w:p>
      <w:hyperlink r:id="rId8" w:history="1">
        <w:r>
          <w:rPr>
            <w:color w:val="2980b9"/>
            <w:u w:val="single"/>
          </w:rPr>
          <w:t xml:space="preserve">https://www.fullpicture.app/item/e80a1c862f14c0b001191f7caa155af3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B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46155" TargetMode="External"/><Relationship Id="rId8" Type="http://schemas.openxmlformats.org/officeDocument/2006/relationships/hyperlink" Target="https://www.fullpicture.app/item/e80a1c862f14c0b001191f7caa155a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2023-02-23T05:52:04+01:00</dcterms:created>
  <dcterms:modified xsi:type="dcterms:W3CDTF">2023-02-23T05:52:04+01:00</dcterms:modified>
</cp:coreProperties>
</file>

<file path=docProps/custom.xml><?xml version="1.0" encoding="utf-8"?>
<Properties xmlns="http://schemas.openxmlformats.org/officeDocument/2006/custom-properties" xmlns:vt="http://schemas.openxmlformats.org/officeDocument/2006/docPropsVTypes"/>
</file>