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Comparison of Magnetic Levitation Systems Using Ring-Shaped Permanent Magnets | IEEE Journals &amp; Magazine | IEEE Xplore</w:t>
      </w:r>
      <w:br/>
      <w:hyperlink r:id="rId7" w:history="1">
        <w:r>
          <w:rPr>
            <w:color w:val="2980b9"/>
            <w:u w:val="single"/>
          </w:rPr>
          <w:t xml:space="preserve">https://ieeexplore.ieee.org/abstract/document/8641486</w:t>
        </w:r>
      </w:hyperlink>
    </w:p>
    <w:p>
      <w:pPr>
        <w:pStyle w:val="Heading1"/>
      </w:pPr>
      <w:bookmarkStart w:id="2" w:name="_Toc2"/>
      <w:r>
        <w:t>Article summary:</w:t>
      </w:r>
      <w:bookmarkEnd w:id="2"/>
    </w:p>
    <w:p>
      <w:pPr>
        <w:jc w:val="both"/>
      </w:pPr>
      <w:r>
        <w:rPr/>
        <w:t xml:space="preserve">1. There is a growing interest in magnetic levitation systems, and applications using this technology are being developed.</w:t>
      </w:r>
    </w:p>
    <w:p>
      <w:pPr>
        <w:jc w:val="both"/>
      </w:pPr>
      <w:r>
        <w:rPr/>
        <w:t xml:space="preserve">2. This paper introduces two types of magnetic levitation systems using only permanent magnets: the attraction-based levitation and the repulsion-based levitation.</w:t>
      </w:r>
    </w:p>
    <w:p>
      <w:pPr>
        <w:jc w:val="both"/>
      </w:pPr>
      <w:r>
        <w:rPr/>
        <w:t xml:space="preserve">3. The stability of these two types of magnetic levitation systems with respect to vertical and lateral direction are compared and analyzed using finite-element method.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a detailed analysis of two types of magnetic levitation systems using only permanent magnets, namely the attraction-based levitation and the repulsion-based levitation. The article also provides an analysis of the stability of these two types of magnetic levitation systems with respect to vertical and lateral direction by using finite-element method. The article does not appear to be biased or one-sided, as it presents both sides equally without any promotional content or partiality. Furthermore, possible risks associated with the use of these systems are noted in the article, which adds to its credibility. However, there is no evidence provided for some of the claims made in the article, such as that most previous studies have established a stable floating condition by adopting this method. Additionally, there is no exploration of counterarguments or missing points of consideration in the article which could have added further depth to its analysis.</w:t>
      </w:r>
    </w:p>
    <w:p>
      <w:pPr>
        <w:pStyle w:val="Heading1"/>
      </w:pPr>
      <w:bookmarkStart w:id="5" w:name="_Toc5"/>
      <w:r>
        <w:t>Topics for further research:</w:t>
      </w:r>
      <w:bookmarkEnd w:id="5"/>
    </w:p>
    <w:p>
      <w:pPr>
        <w:spacing w:after="0"/>
        <w:numPr>
          <w:ilvl w:val="0"/>
          <w:numId w:val="2"/>
        </w:numPr>
      </w:pPr>
      <w:r>
        <w:rPr/>
        <w:t xml:space="preserve">Magnetic levitation stability analysis</w:t>
      </w:r>
    </w:p>
    <w:p>
      <w:pPr>
        <w:spacing w:after="0"/>
        <w:numPr>
          <w:ilvl w:val="0"/>
          <w:numId w:val="2"/>
        </w:numPr>
      </w:pPr>
      <w:r>
        <w:rPr/>
        <w:t xml:space="preserve">Magnetic levitation system design</w:t>
      </w:r>
    </w:p>
    <w:p>
      <w:pPr>
        <w:spacing w:after="0"/>
        <w:numPr>
          <w:ilvl w:val="0"/>
          <w:numId w:val="2"/>
        </w:numPr>
      </w:pPr>
      <w:r>
        <w:rPr/>
        <w:t xml:space="preserve">Magnetic levitation system applications</w:t>
      </w:r>
    </w:p>
    <w:p>
      <w:pPr>
        <w:spacing w:after="0"/>
        <w:numPr>
          <w:ilvl w:val="0"/>
          <w:numId w:val="2"/>
        </w:numPr>
      </w:pPr>
      <w:r>
        <w:rPr/>
        <w:t xml:space="preserve">Magnetic levitation system safety</w:t>
      </w:r>
    </w:p>
    <w:p>
      <w:pPr>
        <w:spacing w:after="0"/>
        <w:numPr>
          <w:ilvl w:val="0"/>
          <w:numId w:val="2"/>
        </w:numPr>
      </w:pPr>
      <w:r>
        <w:rPr/>
        <w:t xml:space="preserve">Magnetic levitation system cost</w:t>
      </w:r>
    </w:p>
    <w:p>
      <w:pPr>
        <w:numPr>
          <w:ilvl w:val="0"/>
          <w:numId w:val="2"/>
        </w:numPr>
      </w:pPr>
      <w:r>
        <w:rPr/>
        <w:t xml:space="preserve">Magnetic levitation system efficiency</w:t>
      </w:r>
    </w:p>
    <w:p>
      <w:pPr>
        <w:pStyle w:val="Heading1"/>
      </w:pPr>
      <w:bookmarkStart w:id="6" w:name="_Toc6"/>
      <w:r>
        <w:t>Report location:</w:t>
      </w:r>
      <w:bookmarkEnd w:id="6"/>
    </w:p>
    <w:p>
      <w:hyperlink r:id="rId8" w:history="1">
        <w:r>
          <w:rPr>
            <w:color w:val="2980b9"/>
            <w:u w:val="single"/>
          </w:rPr>
          <w:t xml:space="preserve">https://www.fullpicture.app/item/e8359e82634ee28d3e3bf47256e79df6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DFD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641486" TargetMode="External"/><Relationship Id="rId8" Type="http://schemas.openxmlformats.org/officeDocument/2006/relationships/hyperlink" Target="https://www.fullpicture.app/item/e8359e82634ee28d3e3bf47256e79d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2023-02-24T18:55:55+01:00</dcterms:created>
  <dcterms:modified xsi:type="dcterms:W3CDTF">2023-02-24T18:55:55+01:00</dcterms:modified>
</cp:coreProperties>
</file>

<file path=docProps/custom.xml><?xml version="1.0" encoding="utf-8"?>
<Properties xmlns="http://schemas.openxmlformats.org/officeDocument/2006/custom-properties" xmlns:vt="http://schemas.openxmlformats.org/officeDocument/2006/docPropsVTypes"/>
</file>