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中国矿业大学vs江南大学，到底哪所大学值得填报？_学科_建设_本科</w:t>
      </w:r>
      <w:br/>
      <w:hyperlink r:id="rId7" w:history="1">
        <w:r>
          <w:rPr>
            <w:color w:val="2980b9"/>
            <w:u w:val="single"/>
          </w:rPr>
          <w:t xml:space="preserve">https://www.sohu.com/a/631239079_190832</w:t>
        </w:r>
      </w:hyperlink>
    </w:p>
    <w:p>
      <w:pPr>
        <w:pStyle w:val="Heading1"/>
      </w:pPr>
      <w:bookmarkStart w:id="2" w:name="_Toc2"/>
      <w:r>
        <w:t>Article summary:</w:t>
      </w:r>
      <w:bookmarkEnd w:id="2"/>
    </w:p>
    <w:p>
      <w:pPr>
        <w:jc w:val="both"/>
      </w:pPr>
      <w:r>
        <w:rPr/>
        <w:t xml:space="preserve">1. China University of Mining and Technology (CUMT) and Jiangnan University (JNU) are both "211 Project" and "985 Project Advantage Discipline Innovation Platform" universities located in Jiangsu Province.</w:t>
      </w:r>
    </w:p>
    <w:p>
      <w:pPr>
        <w:jc w:val="both"/>
      </w:pPr>
      <w:r>
        <w:rPr/>
        <w:t xml:space="preserve">2. CUMT has more effective subject construction than JNU, with higher numbers of undergraduate majors, first-level doctoral degree authorization subjects, first-level master's degree authorization subjects, and postdoctoral research mobile stations.</w:t>
      </w:r>
    </w:p>
    <w:p>
      <w:pPr>
        <w:jc w:val="both"/>
      </w:pPr>
      <w:r>
        <w:rPr/>
        <w:t xml:space="preserve">3. In terms of admission difficulty in Jiangsu Province, the two schools have similar scores for physics; in terms of faculty strength, the two schools are comparable; in terms of teaching expenditure input, the two schools have different emphases.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as it provides detailed information about China University of Mining and Technology (CUMT) and Jiangnan University (JNU), including their subject construction, admission difficulty in Jiangsu Province, faculty strength, and teaching expenditure input. The article also cites sources such as the 2021-2022 Undergraduate Teaching Quality Report from both universities as well as the fourth round of subject evaluation results to support its claims. </w:t>
      </w:r>
    </w:p>
    <w:p>
      <w:pPr>
        <w:jc w:val="both"/>
      </w:pPr>
      <w:r>
        <w:rPr/>
        <w:t xml:space="preserve">However, there are some potential biases that should be noted. For example, while the article does mention that CUMT has more effective subject construction than JNU based on various metrics such as number of undergraduate majors or first-level doctoral degree authorization subjects, it does not provide any evidence to support this claim or explore any counterarguments that may exist. Additionally, while the article does compare the admission difficulty between CUMT and JNU in Jiangsu Province for physics scores only, it does not provide any comparison for other subjects which could be useful for readers who are considering applying to either university. </w:t>
      </w:r>
    </w:p>
    <w:p>
      <w:pPr>
        <w:jc w:val="both"/>
      </w:pPr>
      <w:r>
        <w:rPr/>
        <w:t xml:space="preserve">In conclusion, while overall reliable due to its detailed information about CUMT and JNU as well as its citation of sources to support its claims, there are some potential biases that should be noted when reading this article such as lack of evidence for certain claims or lack of comparison between other subjects for admission difficulty in Jiangsu Province.</w:t>
      </w:r>
    </w:p>
    <w:p>
      <w:pPr>
        <w:pStyle w:val="Heading1"/>
      </w:pPr>
      <w:bookmarkStart w:id="5" w:name="_Toc5"/>
      <w:r>
        <w:t>Topics for further research:</w:t>
      </w:r>
      <w:bookmarkEnd w:id="5"/>
    </w:p>
    <w:p>
      <w:pPr>
        <w:spacing w:after="0"/>
        <w:numPr>
          <w:ilvl w:val="0"/>
          <w:numId w:val="2"/>
        </w:numPr>
      </w:pPr>
      <w:r>
        <w:rPr/>
        <w:t xml:space="preserve">Admission difficulty comparison between CUMT and JNU</w:t>
      </w:r>
    </w:p>
    <w:p>
      <w:pPr>
        <w:spacing w:after="0"/>
        <w:numPr>
          <w:ilvl w:val="0"/>
          <w:numId w:val="2"/>
        </w:numPr>
      </w:pPr>
      <w:r>
        <w:rPr/>
        <w:t xml:space="preserve">Evidence for CUMT's effective subject construction</w:t>
      </w:r>
    </w:p>
    <w:p>
      <w:pPr>
        <w:spacing w:after="0"/>
        <w:numPr>
          <w:ilvl w:val="0"/>
          <w:numId w:val="2"/>
        </w:numPr>
      </w:pPr>
      <w:r>
        <w:rPr/>
        <w:t xml:space="preserve">Faculty strength comparison between CUMT and JNU</w:t>
      </w:r>
    </w:p>
    <w:p>
      <w:pPr>
        <w:spacing w:after="0"/>
        <w:numPr>
          <w:ilvl w:val="0"/>
          <w:numId w:val="2"/>
        </w:numPr>
      </w:pPr>
      <w:r>
        <w:rPr/>
        <w:t xml:space="preserve">Teaching expenditure input comparison between CUMT and JNU</w:t>
      </w:r>
    </w:p>
    <w:p>
      <w:pPr>
        <w:spacing w:after="0"/>
        <w:numPr>
          <w:ilvl w:val="0"/>
          <w:numId w:val="2"/>
        </w:numPr>
      </w:pPr>
      <w:r>
        <w:rPr/>
        <w:t xml:space="preserve">Undergraduate majors comparison between CUMT and JNU</w:t>
      </w:r>
    </w:p>
    <w:p>
      <w:pPr>
        <w:numPr>
          <w:ilvl w:val="0"/>
          <w:numId w:val="2"/>
        </w:numPr>
      </w:pPr>
      <w:r>
        <w:rPr/>
        <w:t xml:space="preserve">First-level doctoral degree authorization subjects comparison between CUMT and JNU</w:t>
      </w:r>
    </w:p>
    <w:p>
      <w:pPr>
        <w:pStyle w:val="Heading1"/>
      </w:pPr>
      <w:bookmarkStart w:id="6" w:name="_Toc6"/>
      <w:r>
        <w:t>Report location:</w:t>
      </w:r>
      <w:bookmarkEnd w:id="6"/>
    </w:p>
    <w:p>
      <w:hyperlink r:id="rId8" w:history="1">
        <w:r>
          <w:rPr>
            <w:color w:val="2980b9"/>
            <w:u w:val="single"/>
          </w:rPr>
          <w:t xml:space="preserve">https://www.fullpicture.app/item/e8ce07d0797b2962f144e6d20f988c62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ED3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hu.com/a/631239079_190832" TargetMode="External"/><Relationship Id="rId8" Type="http://schemas.openxmlformats.org/officeDocument/2006/relationships/hyperlink" Target="https://www.fullpicture.app/item/e8ce07d0797b2962f144e6d20f988c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2023-02-21T22:13:51+01:00</dcterms:created>
  <dcterms:modified xsi:type="dcterms:W3CDTF">2023-02-21T22:13:51+01:00</dcterms:modified>
</cp:coreProperties>
</file>

<file path=docProps/custom.xml><?xml version="1.0" encoding="utf-8"?>
<Properties xmlns="http://schemas.openxmlformats.org/officeDocument/2006/custom-properties" xmlns:vt="http://schemas.openxmlformats.org/officeDocument/2006/docPropsVTypes"/>
</file>