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gradation variation on particle transport process in a generalized flash flood gully via CFD-DEM method | SpringerLink</w:t>
      </w:r>
      <w:br/>
      <w:hyperlink r:id="rId7" w:history="1">
        <w:r>
          <w:rPr>
            <w:color w:val="2980b9"/>
            <w:u w:val="single"/>
          </w:rPr>
          <w:t xml:space="preserve">https://link.springer.com/article/10.1007/s11600-022-00862-z</w:t>
        </w:r>
      </w:hyperlink>
    </w:p>
    <w:p>
      <w:pPr>
        <w:pStyle w:val="Heading1"/>
      </w:pPr>
      <w:bookmarkStart w:id="2" w:name="_Toc2"/>
      <w:r>
        <w:t>Article summary:</w:t>
      </w:r>
      <w:bookmarkEnd w:id="2"/>
    </w:p>
    <w:p>
      <w:pPr>
        <w:jc w:val="both"/>
      </w:pPr>
      <w:r>
        <w:rPr/>
        <w:t xml:space="preserve">1. The particle systems are complex and difficult to observe directly, so numerical simulation methods such as the discrete element method (DEM) and computational fluid dynamics (CFD) have been increasingly used to investigate the movement of bed load particles.</w:t>
      </w:r>
    </w:p>
    <w:p>
      <w:pPr>
        <w:jc w:val="both"/>
      </w:pPr>
      <w:r>
        <w:rPr/>
        <w:t xml:space="preserve">2. Coupling the CFD and DEM methods (CFD-DEM) can be used to study particle systems on a broader scale, but it has the disadvantage of only being able to simulate discrete particles with narrow gradation.</w:t>
      </w:r>
    </w:p>
    <w:p>
      <w:pPr>
        <w:jc w:val="both"/>
      </w:pPr>
      <w:r>
        <w:rPr/>
        <w:t xml:space="preserve">3. This paper investigates the similarity of particle transport in generalized flash flood gullies using CFD-DEM, and proposes an interconversion relationship of the transport process of particles with different gradations from the main gully.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use of numerical simulation methods such as CFD-DEM for studying particle systems on a broader scale. The article also presents evidence for its claims by citing relevant research studies that have been conducted in this field. Furthermore, it provides an in-depth analysis of how these methods can be used to investigate the similarity of particle transport in generalized flash flood gullies, and proposes an interconversion relationship between different gradations from the main gully. </w:t>
      </w:r>
    </w:p>
    <w:p>
      <w:pPr>
        <w:jc w:val="both"/>
      </w:pPr>
      <w:r>
        <w:rPr/>
        <w:t xml:space="preserve">However, there are some potential biases that should be noted. For example, while the article does provide evidence for its claims by citing relevant research studies, it does not explore any counterarguments or present both sides equally when discussing these studies. Additionally, there is no mention of possible risks associated with using these numerical simulation methods or any discussion about how they could potentially be improved upon in future research studies. Finally, there is no mention of any promotional content or partiality within the article which could lead to bias in its conclusions.</w:t>
      </w:r>
    </w:p>
    <w:p>
      <w:pPr>
        <w:pStyle w:val="Heading1"/>
      </w:pPr>
      <w:bookmarkStart w:id="5" w:name="_Toc5"/>
      <w:r>
        <w:t>Topics for further research:</w:t>
      </w:r>
      <w:bookmarkEnd w:id="5"/>
    </w:p>
    <w:p>
      <w:pPr>
        <w:spacing w:after="0"/>
        <w:numPr>
          <w:ilvl w:val="0"/>
          <w:numId w:val="2"/>
        </w:numPr>
      </w:pPr>
      <w:r>
        <w:rPr/>
        <w:t xml:space="preserve">Risks associated with numerical simulation methods</w:t>
      </w:r>
    </w:p>
    <w:p>
      <w:pPr>
        <w:spacing w:after="0"/>
        <w:numPr>
          <w:ilvl w:val="0"/>
          <w:numId w:val="2"/>
        </w:numPr>
      </w:pPr>
      <w:r>
        <w:rPr/>
        <w:t xml:space="preserve">Improving numerical simulation methods</w:t>
      </w:r>
    </w:p>
    <w:p>
      <w:pPr>
        <w:spacing w:after="0"/>
        <w:numPr>
          <w:ilvl w:val="0"/>
          <w:numId w:val="2"/>
        </w:numPr>
      </w:pPr>
      <w:r>
        <w:rPr/>
        <w:t xml:space="preserve">Particle transport in flash flood gullies</w:t>
      </w:r>
    </w:p>
    <w:p>
      <w:pPr>
        <w:spacing w:after="0"/>
        <w:numPr>
          <w:ilvl w:val="0"/>
          <w:numId w:val="2"/>
        </w:numPr>
      </w:pPr>
      <w:r>
        <w:rPr/>
        <w:t xml:space="preserve">Interconversion relationships between gradations</w:t>
      </w:r>
    </w:p>
    <w:p>
      <w:pPr>
        <w:spacing w:after="0"/>
        <w:numPr>
          <w:ilvl w:val="0"/>
          <w:numId w:val="2"/>
        </w:numPr>
      </w:pPr>
      <w:r>
        <w:rPr/>
        <w:t xml:space="preserve">Counterarguments to numerical simulation studies</w:t>
      </w:r>
    </w:p>
    <w:p>
      <w:pPr>
        <w:numPr>
          <w:ilvl w:val="0"/>
          <w:numId w:val="2"/>
        </w:numPr>
      </w:pPr>
      <w:r>
        <w:rPr/>
        <w:t xml:space="preserve">Biases in numerical simulation research</w:t>
      </w:r>
    </w:p>
    <w:p>
      <w:pPr>
        <w:pStyle w:val="Heading1"/>
      </w:pPr>
      <w:bookmarkStart w:id="6" w:name="_Toc6"/>
      <w:r>
        <w:t>Report location:</w:t>
      </w:r>
      <w:bookmarkEnd w:id="6"/>
    </w:p>
    <w:p>
      <w:hyperlink r:id="rId8" w:history="1">
        <w:r>
          <w:rPr>
            <w:color w:val="2980b9"/>
            <w:u w:val="single"/>
          </w:rPr>
          <w:t xml:space="preserve">https://www.fullpicture.app/item/e8edc7a862c668d343d4623654da923e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C05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600-022-00862-z" TargetMode="External"/><Relationship Id="rId8" Type="http://schemas.openxmlformats.org/officeDocument/2006/relationships/hyperlink" Target="https://www.fullpicture.app/item/e8edc7a862c668d343d4623654da92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2023-02-22T08:57:24+01:00</dcterms:created>
  <dcterms:modified xsi:type="dcterms:W3CDTF">2023-02-22T08:57:24+01:00</dcterms:modified>
</cp:coreProperties>
</file>

<file path=docProps/custom.xml><?xml version="1.0" encoding="utf-8"?>
<Properties xmlns="http://schemas.openxmlformats.org/officeDocument/2006/custom-properties" xmlns:vt="http://schemas.openxmlformats.org/officeDocument/2006/docPropsVTypes"/>
</file>