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Agharta, The Subterranean World</w:t>
      </w:r>
      <w:br/>
      <w:hyperlink r:id="rId7" w:history="1">
        <w:r>
          <w:rPr>
            <w:color w:val="2980b9"/>
            <w:u w:val="single"/>
          </w:rPr>
          <w:t xml:space="preserve">https://www.bibliotecapleyades.net/tierra_hueca/tierrahueca/Chapter7-2.htm</w:t>
        </w:r>
      </w:hyperlink>
    </w:p>
    <w:p>
      <w:pPr>
        <w:pStyle w:val="Heading1"/>
      </w:pPr>
      <w:bookmarkStart w:id="2" w:name="_Toc2"/>
      <w:r>
        <w:t>Article summary:</w:t>
      </w:r>
      <w:bookmarkEnd w:id="2"/>
    </w:p>
    <w:p>
      <w:pPr>
        <w:jc w:val="both"/>
      </w:pPr>
      <w:r>
        <w:rPr/>
        <w:t xml:space="preserve">1. Agharta is a subterranean world or empire believed to exist by true Buddhists, with millions of inhabitants and many cities under the supreme domination of the subterranean world capital, Shamballah.</w:t>
      </w:r>
    </w:p>
    <w:p>
      <w:pPr>
        <w:jc w:val="both"/>
      </w:pPr>
      <w:r>
        <w:rPr/>
        <w:t xml:space="preserve">2. There are mysterious tunnels that honeycomb Brazil and Tibet, connecting the subterranean world with the surface world, and it is believed that these tunnels were used by emissaries of Agharta to teach and save the human race.</w:t>
      </w:r>
    </w:p>
    <w:p>
      <w:pPr>
        <w:jc w:val="both"/>
      </w:pPr>
      <w:r>
        <w:rPr/>
        <w:t xml:space="preserve">3. The subterranean civilization of Agharta represents a continuation of Atlantean civilization, making stupendous scientific progress uninterrupted by the setbacks of recurrent wars, as our surface civilization has been. They are able to wield forces of nature we know nothing about, as demonstrated by their flying saucers.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"Agharta, The Subterranean World" by Dr. R.W. Bernard presents a detailed account of the subterranean world and its inhabitants, which is believed to exist by true Buddhists. The author claims that this subterranean world has millions of inhabitants and many cities, all under the supreme domination of the subterranean world capital, Shamballah. However, the article lacks evidence to support these claims and relies heavily on anecdotal evidence and legends.</w:t>
      </w:r>
    </w:p>
    <w:p>
      <w:pPr>
        <w:jc w:val="both"/>
      </w:pPr>
      <w:r>
        <w:rPr/>
        <w:t xml:space="preserve"/>
      </w:r>
    </w:p>
    <w:p>
      <w:pPr>
        <w:jc w:val="both"/>
      </w:pPr>
      <w:r>
        <w:rPr/>
        <w:t xml:space="preserve">The author also suggests that there are tunnels connecting the Subterranean World with Tibet and Brazil, but again there is no concrete evidence to support this claim. The article cites various sources such as Nicholas Roerich's travels in the Far East and Ossendowski's book "Beasts, Men and Gods," but these sources are not reliable or scientifically proven.</w:t>
      </w:r>
    </w:p>
    <w:p>
      <w:pPr>
        <w:jc w:val="both"/>
      </w:pPr>
      <w:r>
        <w:rPr/>
        <w:t xml:space="preserve"/>
      </w:r>
    </w:p>
    <w:p>
      <w:pPr>
        <w:jc w:val="both"/>
      </w:pPr>
      <w:r>
        <w:rPr/>
        <w:t xml:space="preserve">Moreover, the article seems to promote a biased view of Agharta as a superior civilization compared to our surface civilization. The author claims that their civilization is many thousands of years old while ours is very young, only a few centuries old. This statement lacks any factual basis and seems to be promoting Agharta as an ideal society.</w:t>
      </w:r>
    </w:p>
    <w:p>
      <w:pPr>
        <w:jc w:val="both"/>
      </w:pPr>
      <w:r>
        <w:rPr/>
        <w:t xml:space="preserve"/>
      </w:r>
    </w:p>
    <w:p>
      <w:pPr>
        <w:jc w:val="both"/>
      </w:pPr>
      <w:r>
        <w:rPr/>
        <w:t xml:space="preserve">Furthermore, the article presents one-sided reporting by only presenting positive aspects of Agharta without exploring any potential risks or negative aspects associated with it. For instance, there is no mention of how these subterranean civilizations sustain themselves or what impact they may have on our surface world if they were to interact with us.</w:t>
      </w:r>
    </w:p>
    <w:p>
      <w:pPr>
        <w:jc w:val="both"/>
      </w:pPr>
      <w:r>
        <w:rPr/>
        <w:t xml:space="preserve"/>
      </w:r>
    </w:p>
    <w:p>
      <w:pPr>
        <w:jc w:val="both"/>
      </w:pPr>
      <w:r>
        <w:rPr/>
        <w:t xml:space="preserve">In conclusion, while the concept of a subterranean world may be intriguing, this article lacks credible evidence to support its claims and promotes a biased view of Agharta as an ideal society without exploring any potential risks or negative aspects associated with it. Therefore readers should approach this topic with skepticism until more concrete evidence emerges.</w:t>
      </w:r>
    </w:p>
    <w:p>
      <w:pPr>
        <w:pStyle w:val="Heading1"/>
      </w:pPr>
      <w:bookmarkStart w:id="5" w:name="_Toc5"/>
      <w:r>
        <w:t>Topics for further research:</w:t>
      </w:r>
      <w:bookmarkEnd w:id="5"/>
    </w:p>
    <w:p>
      <w:pPr>
        <w:spacing w:after="0"/>
        <w:numPr>
          <w:ilvl w:val="0"/>
          <w:numId w:val="2"/>
        </w:numPr>
      </w:pPr>
      <w:r>
        <w:rPr/>
        <w:t xml:space="preserve">Negative aspects of Agharta civilization
</w:t>
      </w:r>
    </w:p>
    <w:p>
      <w:pPr>
        <w:spacing w:after="0"/>
        <w:numPr>
          <w:ilvl w:val="0"/>
          <w:numId w:val="2"/>
        </w:numPr>
      </w:pPr>
      <w:r>
        <w:rPr/>
        <w:t xml:space="preserve">Scientific evidence for the existence of subterranean worlds
</w:t>
      </w:r>
    </w:p>
    <w:p>
      <w:pPr>
        <w:spacing w:after="0"/>
        <w:numPr>
          <w:ilvl w:val="0"/>
          <w:numId w:val="2"/>
        </w:numPr>
      </w:pPr>
      <w:r>
        <w:rPr/>
        <w:t xml:space="preserve">Potential impact of subterranean civilizations on surface world
</w:t>
      </w:r>
    </w:p>
    <w:p>
      <w:pPr>
        <w:spacing w:after="0"/>
        <w:numPr>
          <w:ilvl w:val="0"/>
          <w:numId w:val="2"/>
        </w:numPr>
      </w:pPr>
      <w:r>
        <w:rPr/>
        <w:t xml:space="preserve">Criticisms of Nicholas Roerich's travels in the Far East
</w:t>
      </w:r>
    </w:p>
    <w:p>
      <w:pPr>
        <w:spacing w:after="0"/>
        <w:numPr>
          <w:ilvl w:val="0"/>
          <w:numId w:val="2"/>
        </w:numPr>
      </w:pPr>
      <w:r>
        <w:rPr/>
        <w:t xml:space="preserve">Historical evidence of ancient civilizations on Earth
</w:t>
      </w:r>
    </w:p>
    <w:p>
      <w:pPr>
        <w:numPr>
          <w:ilvl w:val="0"/>
          <w:numId w:val="2"/>
        </w:numPr>
      </w:pPr>
      <w:r>
        <w:rPr/>
        <w:t xml:space="preserve">Theories on the origin of subterranean worlds and their inhabitants</w:t>
      </w:r>
    </w:p>
    <w:p>
      <w:pPr>
        <w:pStyle w:val="Heading1"/>
      </w:pPr>
      <w:bookmarkStart w:id="6" w:name="_Toc6"/>
      <w:r>
        <w:t>Report location:</w:t>
      </w:r>
      <w:bookmarkEnd w:id="6"/>
    </w:p>
    <w:p>
      <w:hyperlink r:id="rId8" w:history="1">
        <w:r>
          <w:rPr>
            <w:color w:val="2980b9"/>
            <w:u w:val="single"/>
          </w:rPr>
          <w:t xml:space="preserve">https://www.fullpicture.app/item/e8ee5915f9597ea60d24baa91e519296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D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tierra_hueca/tierrahueca/Chapter7-2.htm" TargetMode="External"/><Relationship Id="rId8" Type="http://schemas.openxmlformats.org/officeDocument/2006/relationships/hyperlink" Target="https://www.fullpicture.app/item/e8ee5915f9597ea60d24baa91e5192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2023-09-20T06:50:48+02:00</dcterms:created>
  <dcterms:modified xsi:type="dcterms:W3CDTF">2023-09-20T06:50:48+02:00</dcterms:modified>
</cp:coreProperties>
</file>

<file path=docProps/custom.xml><?xml version="1.0" encoding="utf-8"?>
<Properties xmlns="http://schemas.openxmlformats.org/officeDocument/2006/custom-properties" xmlns:vt="http://schemas.openxmlformats.org/officeDocument/2006/docPropsVTypes"/>
</file>